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8"/>
      </w:tblGrid>
      <w:tr w:rsidR="00E03D35" w:rsidRPr="00A42655" w14:paraId="106A08A0" w14:textId="77777777" w:rsidTr="00E03D35">
        <w:trPr>
          <w:trHeight w:val="10956"/>
          <w:jc w:val="center"/>
        </w:trPr>
        <w:tc>
          <w:tcPr>
            <w:tcW w:w="9498" w:type="dxa"/>
            <w:tcMar>
              <w:left w:w="227" w:type="dxa"/>
              <w:right w:w="227" w:type="dxa"/>
            </w:tcMar>
            <w:vAlign w:val="center"/>
          </w:tcPr>
          <w:p w14:paraId="1B749FCC" w14:textId="77777777" w:rsidR="00E03D35" w:rsidRPr="00A4265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  <w:bookmarkStart w:id="0" w:name="_Toc517697656"/>
            <w:bookmarkStart w:id="1" w:name="_Toc3315253"/>
          </w:p>
          <w:p w14:paraId="64232189" w14:textId="035DCAE6" w:rsidR="00E03D35" w:rsidRPr="00A42655" w:rsidRDefault="00292581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Cs/>
                <w:sz w:val="48"/>
                <w:szCs w:val="48"/>
              </w:rPr>
              <w:t>ПРОЕКТ</w:t>
            </w:r>
            <w:bookmarkStart w:id="2" w:name="_GoBack"/>
            <w:bookmarkEnd w:id="2"/>
          </w:p>
          <w:p w14:paraId="32CA691A" w14:textId="13D17996" w:rsidR="00E03D3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</w:p>
          <w:p w14:paraId="66321DB9" w14:textId="2BAB1ED2" w:rsidR="00E03D3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</w:p>
          <w:p w14:paraId="5ECA253F" w14:textId="0C03BC41" w:rsidR="00E03D3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</w:p>
          <w:p w14:paraId="0659BF57" w14:textId="3C0E2926" w:rsidR="00E03D3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</w:p>
          <w:p w14:paraId="064D67A8" w14:textId="628E4B21" w:rsidR="00E03D3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</w:p>
          <w:p w14:paraId="07E52C8C" w14:textId="77777777" w:rsidR="00E03D35" w:rsidRPr="00A4265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</w:p>
          <w:p w14:paraId="1A2EC63E" w14:textId="77777777" w:rsidR="00E03D35" w:rsidRPr="00A4265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</w:p>
          <w:p w14:paraId="0F77EA0E" w14:textId="77777777" w:rsidR="00E03D35" w:rsidRPr="00A4265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bCs/>
                <w:sz w:val="48"/>
                <w:szCs w:val="48"/>
              </w:rPr>
            </w:pPr>
            <w:r w:rsidRPr="00A42655">
              <w:rPr>
                <w:rFonts w:ascii="Times New Roman" w:hAnsi="Times New Roman" w:cs="Times New Roman"/>
                <w:bCs/>
                <w:sz w:val="48"/>
                <w:szCs w:val="48"/>
              </w:rPr>
              <w:t xml:space="preserve">СХЕМА ТЕПЛОСНАБЖЕНИЯ </w:t>
            </w:r>
          </w:p>
          <w:p w14:paraId="065AD10A" w14:textId="2FA2500C" w:rsidR="00E03D35" w:rsidRDefault="00C46AC6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УНАРОКОВСКОГО</w:t>
            </w:r>
            <w:r w:rsidR="00216CF8">
              <w:rPr>
                <w:rFonts w:ascii="Times New Roman" w:hAnsi="Times New Roman" w:cs="Times New Roman"/>
                <w:sz w:val="48"/>
                <w:szCs w:val="48"/>
              </w:rPr>
              <w:t xml:space="preserve"> СЕЛЬСКОГО</w:t>
            </w:r>
            <w:r w:rsidR="00E03D35" w:rsidRPr="00A42655">
              <w:rPr>
                <w:rFonts w:ascii="Times New Roman" w:hAnsi="Times New Roman" w:cs="Times New Roman"/>
                <w:sz w:val="48"/>
                <w:szCs w:val="48"/>
              </w:rPr>
              <w:t xml:space="preserve"> ПОСЕЛЕНИЯ</w:t>
            </w:r>
          </w:p>
          <w:p w14:paraId="319AB420" w14:textId="77777777" w:rsidR="00E03D35" w:rsidRPr="00A42655" w:rsidRDefault="00E03D35" w:rsidP="00E03D35">
            <w:pPr>
              <w:pStyle w:val="Default"/>
              <w:tabs>
                <w:tab w:val="left" w:pos="479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14:paraId="651217B7" w14:textId="0D978596" w:rsidR="00E03D35" w:rsidRPr="00A42655" w:rsidRDefault="00E03D35" w:rsidP="00E03D35">
            <w:pPr>
              <w:pStyle w:val="0"/>
              <w:tabs>
                <w:tab w:val="left" w:pos="479"/>
              </w:tabs>
              <w:rPr>
                <w:rFonts w:ascii="Times New Roman" w:hAnsi="Times New Roman"/>
                <w:b w:val="0"/>
                <w:bCs/>
                <w:sz w:val="48"/>
                <w:szCs w:val="48"/>
              </w:rPr>
            </w:pPr>
            <w:bookmarkStart w:id="3" w:name="_Toc6425074"/>
            <w:bookmarkStart w:id="4" w:name="_Toc7002454"/>
            <w:bookmarkStart w:id="5" w:name="_Toc7100438"/>
            <w:bookmarkStart w:id="6" w:name="_Toc7104509"/>
            <w:bookmarkStart w:id="7" w:name="_Toc7166133"/>
            <w:r w:rsidRPr="00A42655">
              <w:rPr>
                <w:rFonts w:ascii="Times New Roman" w:hAnsi="Times New Roman"/>
                <w:b w:val="0"/>
                <w:bCs/>
                <w:sz w:val="48"/>
                <w:szCs w:val="48"/>
              </w:rPr>
              <w:t>Актуализированная версия на 20</w:t>
            </w:r>
            <w:r w:rsidR="00D37905">
              <w:rPr>
                <w:rFonts w:ascii="Times New Roman" w:hAnsi="Times New Roman"/>
                <w:b w:val="0"/>
                <w:bCs/>
                <w:sz w:val="48"/>
                <w:szCs w:val="48"/>
              </w:rPr>
              <w:t>27</w:t>
            </w:r>
            <w:r w:rsidRPr="00A42655">
              <w:rPr>
                <w:rFonts w:ascii="Times New Roman" w:hAnsi="Times New Roman"/>
                <w:b w:val="0"/>
                <w:bCs/>
                <w:sz w:val="48"/>
                <w:szCs w:val="48"/>
              </w:rPr>
              <w:t xml:space="preserve"> г.</w:t>
            </w:r>
            <w:bookmarkEnd w:id="3"/>
            <w:bookmarkEnd w:id="4"/>
            <w:bookmarkEnd w:id="5"/>
            <w:bookmarkEnd w:id="6"/>
            <w:bookmarkEnd w:id="7"/>
            <w:r w:rsidRPr="00A42655">
              <w:rPr>
                <w:rFonts w:ascii="Times New Roman" w:hAnsi="Times New Roman"/>
                <w:b w:val="0"/>
                <w:bCs/>
                <w:sz w:val="48"/>
                <w:szCs w:val="48"/>
              </w:rPr>
              <w:t xml:space="preserve"> </w:t>
            </w:r>
          </w:p>
          <w:p w14:paraId="0224B255" w14:textId="77777777" w:rsidR="00E03D35" w:rsidRPr="00A42655" w:rsidRDefault="00E03D35" w:rsidP="00E03D35">
            <w:pPr>
              <w:pStyle w:val="a3"/>
              <w:tabs>
                <w:tab w:val="left" w:pos="479"/>
              </w:tabs>
              <w:ind w:firstLine="0"/>
            </w:pPr>
          </w:p>
          <w:bookmarkEnd w:id="0"/>
          <w:bookmarkEnd w:id="1"/>
          <w:p w14:paraId="54DA1B1A" w14:textId="77777777" w:rsidR="00E03D35" w:rsidRPr="00A42655" w:rsidRDefault="00E03D35" w:rsidP="00E03D35">
            <w:pPr>
              <w:pStyle w:val="0"/>
              <w:tabs>
                <w:tab w:val="left" w:pos="479"/>
              </w:tabs>
              <w:rPr>
                <w:rFonts w:ascii="Times New Roman" w:hAnsi="Times New Roman"/>
                <w:b w:val="0"/>
                <w:szCs w:val="28"/>
              </w:rPr>
            </w:pPr>
          </w:p>
          <w:p w14:paraId="63FDFA90" w14:textId="77777777" w:rsidR="00E03D35" w:rsidRPr="00A42655" w:rsidRDefault="00E03D35" w:rsidP="00E03D35">
            <w:pPr>
              <w:tabs>
                <w:tab w:val="left" w:pos="479"/>
              </w:tabs>
              <w:spacing w:line="276" w:lineRule="auto"/>
            </w:pPr>
          </w:p>
          <w:p w14:paraId="218252F6" w14:textId="77777777" w:rsidR="00E03D35" w:rsidRPr="00A42655" w:rsidRDefault="00E03D35" w:rsidP="00E03D35">
            <w:pPr>
              <w:pStyle w:val="a3"/>
              <w:ind w:firstLine="0"/>
            </w:pPr>
          </w:p>
          <w:p w14:paraId="1FB56962" w14:textId="77777777" w:rsidR="00E03D35" w:rsidRDefault="00E03D35" w:rsidP="00E03D35">
            <w:pPr>
              <w:pStyle w:val="a3"/>
              <w:ind w:firstLine="0"/>
            </w:pPr>
          </w:p>
          <w:p w14:paraId="2FCE9742" w14:textId="77777777" w:rsidR="00E03D35" w:rsidRDefault="00E03D35" w:rsidP="00E03D35">
            <w:pPr>
              <w:pStyle w:val="a3"/>
              <w:ind w:firstLine="0"/>
            </w:pPr>
          </w:p>
          <w:p w14:paraId="238D8928" w14:textId="77777777" w:rsidR="00E03D35" w:rsidRDefault="00E03D35" w:rsidP="00E03D35">
            <w:pPr>
              <w:pStyle w:val="a3"/>
              <w:ind w:firstLine="0"/>
            </w:pPr>
          </w:p>
          <w:p w14:paraId="07D396A1" w14:textId="77777777" w:rsidR="00E03D35" w:rsidRDefault="00E03D35" w:rsidP="00E03D35">
            <w:pPr>
              <w:pStyle w:val="a3"/>
              <w:ind w:firstLine="0"/>
            </w:pPr>
          </w:p>
          <w:p w14:paraId="5B4662D2" w14:textId="77777777" w:rsidR="00E03D35" w:rsidRDefault="00E03D35" w:rsidP="00E03D35">
            <w:pPr>
              <w:pStyle w:val="a3"/>
              <w:ind w:firstLine="0"/>
            </w:pPr>
          </w:p>
          <w:p w14:paraId="364A054E" w14:textId="77777777" w:rsidR="00E03D35" w:rsidRDefault="00E03D35" w:rsidP="00E03D35">
            <w:pPr>
              <w:pStyle w:val="a3"/>
              <w:ind w:firstLine="0"/>
            </w:pPr>
          </w:p>
          <w:p w14:paraId="2574E460" w14:textId="77777777" w:rsidR="00E03D35" w:rsidRPr="00A42655" w:rsidRDefault="00E03D35" w:rsidP="007A77E6">
            <w:pPr>
              <w:pStyle w:val="a3"/>
              <w:ind w:firstLine="0"/>
            </w:pPr>
          </w:p>
        </w:tc>
      </w:tr>
      <w:tr w:rsidR="00E03D35" w:rsidRPr="00A42655" w14:paraId="022AB941" w14:textId="77777777" w:rsidTr="00E03D35">
        <w:trPr>
          <w:trHeight w:hRule="exact" w:val="1009"/>
          <w:jc w:val="center"/>
        </w:trPr>
        <w:tc>
          <w:tcPr>
            <w:tcW w:w="9498" w:type="dxa"/>
            <w:tcMar>
              <w:left w:w="227" w:type="dxa"/>
              <w:right w:w="227" w:type="dxa"/>
            </w:tcMar>
            <w:vAlign w:val="center"/>
          </w:tcPr>
          <w:p w14:paraId="4ED99C1E" w14:textId="77777777" w:rsidR="00E03D35" w:rsidRPr="00A42655" w:rsidRDefault="00E03D35" w:rsidP="00E03D35">
            <w:pPr>
              <w:pStyle w:val="a6"/>
              <w:tabs>
                <w:tab w:val="left" w:pos="479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0D471B5F" w14:textId="77777777" w:rsidR="00E03D35" w:rsidRPr="00A42655" w:rsidRDefault="00E03D35" w:rsidP="00E03D35">
            <w:pPr>
              <w:pStyle w:val="a6"/>
              <w:tabs>
                <w:tab w:val="left" w:pos="479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7BF1B146" w14:textId="33BC11E0" w:rsidR="00E03D35" w:rsidRPr="00A42655" w:rsidRDefault="00E03D35" w:rsidP="00E03D35">
            <w:pPr>
              <w:pStyle w:val="a6"/>
              <w:tabs>
                <w:tab w:val="left" w:pos="479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655">
              <w:rPr>
                <w:rFonts w:ascii="Times New Roman" w:hAnsi="Times New Roman" w:cs="Times New Roman"/>
                <w:sz w:val="28"/>
                <w:szCs w:val="28"/>
              </w:rPr>
              <w:t>Краснодар 20</w:t>
            </w:r>
            <w:r w:rsidR="00D3790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</w:tbl>
    <w:p w14:paraId="4C411E65" w14:textId="77777777" w:rsidR="00D4055E" w:rsidRPr="008B2684" w:rsidRDefault="00D4055E" w:rsidP="00030635">
      <w:pPr>
        <w:spacing w:line="276" w:lineRule="auto"/>
        <w:sectPr w:rsidR="00D4055E" w:rsidRPr="008B2684" w:rsidSect="00D26C01">
          <w:pgSz w:w="11906" w:h="16838"/>
          <w:pgMar w:top="1701" w:right="851" w:bottom="851" w:left="1418" w:header="992" w:footer="851" w:gutter="0"/>
          <w:cols w:space="708"/>
          <w:titlePg/>
          <w:docGrid w:linePitch="381"/>
        </w:sectPr>
      </w:pPr>
    </w:p>
    <w:p w14:paraId="7E32F1E2" w14:textId="77777777" w:rsidR="00FB781A" w:rsidRPr="003D2273" w:rsidRDefault="00886BCC" w:rsidP="00030635">
      <w:pPr>
        <w:pStyle w:val="0"/>
        <w:rPr>
          <w:rFonts w:ascii="Times New Roman" w:hAnsi="Times New Roman"/>
          <w:color w:val="002060"/>
          <w:szCs w:val="28"/>
          <w:lang w:eastAsia="ru-RU"/>
        </w:rPr>
      </w:pPr>
      <w:bookmarkStart w:id="8" w:name="_Toc7166134"/>
      <w:r w:rsidRPr="003D2273">
        <w:rPr>
          <w:rFonts w:ascii="Times New Roman" w:hAnsi="Times New Roman"/>
          <w:color w:val="002060"/>
          <w:szCs w:val="28"/>
          <w:lang w:eastAsia="ru-RU"/>
        </w:rPr>
        <w:lastRenderedPageBreak/>
        <w:t>СОДЕРЖАНИЕ</w:t>
      </w:r>
      <w:bookmarkEnd w:id="8"/>
    </w:p>
    <w:p w14:paraId="4A270F39" w14:textId="7351FD70" w:rsidR="00660308" w:rsidRDefault="005B0AD8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r w:rsidRPr="008B2684">
        <w:rPr>
          <w:szCs w:val="24"/>
          <w:lang w:eastAsia="ru-RU"/>
        </w:rPr>
        <w:fldChar w:fldCharType="begin"/>
      </w:r>
      <w:r w:rsidR="00B05154" w:rsidRPr="008B2684">
        <w:rPr>
          <w:szCs w:val="24"/>
          <w:lang w:eastAsia="ru-RU"/>
        </w:rPr>
        <w:instrText xml:space="preserve"> TOC \h \z \t "_1.;1;_1.1.;2;_1.1.1.;3;_0.;1" </w:instrText>
      </w:r>
      <w:r w:rsidRPr="008B2684">
        <w:rPr>
          <w:szCs w:val="24"/>
          <w:lang w:eastAsia="ru-RU"/>
        </w:rPr>
        <w:fldChar w:fldCharType="separate"/>
      </w:r>
      <w:hyperlink w:anchor="_Toc7166134" w:history="1">
        <w:r w:rsidR="00660308" w:rsidRPr="00CE7133">
          <w:rPr>
            <w:rStyle w:val="aff2"/>
            <w:rFonts w:ascii="Times New Roman" w:hAnsi="Times New Roman"/>
            <w:noProof/>
            <w:lang w:eastAsia="ru-RU"/>
          </w:rPr>
          <w:t>СОДЕРЖАНИЕ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_Toc7166134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</w:t>
        </w:r>
        <w:r w:rsidR="00660308">
          <w:rPr>
            <w:noProof/>
            <w:webHidden/>
          </w:rPr>
          <w:fldChar w:fldCharType="end"/>
        </w:r>
      </w:hyperlink>
    </w:p>
    <w:p w14:paraId="577FEBED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35" w:history="1">
        <w:r w:rsidR="00660308" w:rsidRPr="00CE7133">
          <w:rPr>
            <w:rStyle w:val="aff2"/>
            <w:rFonts w:ascii="Times New Roman" w:hAnsi="Times New Roman"/>
            <w:noProof/>
          </w:rPr>
          <w:t>ОПРЕДЕЛЕНИЯ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_Toc7166135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7</w:t>
        </w:r>
        <w:r w:rsidR="00660308">
          <w:rPr>
            <w:noProof/>
            <w:webHidden/>
          </w:rPr>
          <w:fldChar w:fldCharType="end"/>
        </w:r>
      </w:hyperlink>
    </w:p>
    <w:p w14:paraId="618AC45A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36" w:history="1">
        <w:r w:rsidR="00660308" w:rsidRPr="00CE7133">
          <w:rPr>
            <w:rStyle w:val="aff2"/>
            <w:rFonts w:ascii="Times New Roman" w:hAnsi="Times New Roman"/>
            <w:noProof/>
          </w:rPr>
          <w:t>ОБЩИЕ СВЕДЕНИЯ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_Toc7166136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9</w:t>
        </w:r>
        <w:r w:rsidR="00660308">
          <w:rPr>
            <w:noProof/>
            <w:webHidden/>
          </w:rPr>
          <w:fldChar w:fldCharType="end"/>
        </w:r>
      </w:hyperlink>
    </w:p>
    <w:p w14:paraId="239BA80F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37" w:history="1">
        <w:r w:rsidR="00660308" w:rsidRPr="00CE7133">
          <w:rPr>
            <w:rStyle w:val="aff2"/>
            <w:rFonts w:ascii="Times New Roman" w:hAnsi="Times New Roman"/>
            <w:noProof/>
          </w:rPr>
          <w:t>ВВЕДЕНИЕ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_Toc7166137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10</w:t>
        </w:r>
        <w:r w:rsidR="00660308">
          <w:rPr>
            <w:noProof/>
            <w:webHidden/>
          </w:rPr>
          <w:fldChar w:fldCharType="end"/>
        </w:r>
      </w:hyperlink>
    </w:p>
    <w:p w14:paraId="258B087D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38" w:history="1">
        <w:r w:rsidR="00660308" w:rsidRPr="00CE7133">
          <w:rPr>
            <w:rStyle w:val="aff2"/>
            <w:rFonts w:ascii="Times New Roman" w:hAnsi="Times New Roman"/>
            <w:noProof/>
          </w:rPr>
          <w:t>1. Показатели перспективного спроса на тепловую энергию (мощность) и теплоноситель в установленных границах территории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_Toc7166138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12</w:t>
        </w:r>
        <w:r w:rsidR="00660308">
          <w:rPr>
            <w:noProof/>
            <w:webHidden/>
          </w:rPr>
          <w:fldChar w:fldCharType="end"/>
        </w:r>
      </w:hyperlink>
    </w:p>
    <w:p w14:paraId="61D1705C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39" w:history="1">
        <w:r w:rsidR="00660308" w:rsidRPr="00CE7133">
          <w:rPr>
            <w:rStyle w:val="aff2"/>
            <w:rFonts w:ascii="Times New Roman" w:hAnsi="Times New Roman"/>
            <w:noProof/>
          </w:rPr>
          <w:t>1.1. 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дома, жилые дома, общественные здания и производственные здания промышленных предприятий по этапам - на каждый год первого пятилетнего периода и на последующие пятилетние периоды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_Toc7166139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12</w:t>
        </w:r>
        <w:r w:rsidR="00660308">
          <w:rPr>
            <w:noProof/>
            <w:webHidden/>
          </w:rPr>
          <w:fldChar w:fldCharType="end"/>
        </w:r>
      </w:hyperlink>
    </w:p>
    <w:p w14:paraId="3AD0682B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0" w:history="1">
        <w:r w:rsidR="00660308" w:rsidRPr="00CE7133">
          <w:rPr>
            <w:rStyle w:val="aff2"/>
            <w:rFonts w:ascii="Times New Roman" w:hAnsi="Times New Roman"/>
            <w:noProof/>
          </w:rPr>
          <w:t>1.2. Объемы потребления тепловой энергии (мощности), теплоносителя и приросты потребления тепловой энергии (мощности), теплоносителя с разделением по видам теплопотребления в каждом расчетном элементе территориального деления на каждом этапе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_Toc7166140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12</w:t>
        </w:r>
        <w:r w:rsidR="00660308">
          <w:rPr>
            <w:noProof/>
            <w:webHidden/>
          </w:rPr>
          <w:fldChar w:fldCharType="end"/>
        </w:r>
      </w:hyperlink>
    </w:p>
    <w:p w14:paraId="6838FEED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1" w:history="1">
        <w:r w:rsidR="00660308" w:rsidRPr="00CE7133">
          <w:rPr>
            <w:rStyle w:val="aff2"/>
            <w:rFonts w:ascii="Times New Roman" w:hAnsi="Times New Roman"/>
            <w:noProof/>
          </w:rPr>
          <w:t>1.3. Потребление тепловой энергии (мощности) и теплоносителя объектами, расположенными в производственных зонах, с учётом возможных изменений производственных зон и их перепрофилирования и приросты потребления тепловой энергии (мощности), теплоносителя производственными объектами с разделением по видам теплопотребления и по видам теплоносителя (горячая вода и пар) на каждом этапе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_Toc7166141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15</w:t>
        </w:r>
        <w:r w:rsidR="00660308">
          <w:rPr>
            <w:noProof/>
            <w:webHidden/>
          </w:rPr>
          <w:fldChar w:fldCharType="end"/>
        </w:r>
      </w:hyperlink>
    </w:p>
    <w:p w14:paraId="6D98CAF9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2" w:history="1">
        <w:r w:rsidR="00660308" w:rsidRPr="00CE7133">
          <w:rPr>
            <w:rStyle w:val="aff2"/>
            <w:rFonts w:ascii="Times New Roman" w:hAnsi="Times New Roman"/>
            <w:noProof/>
          </w:rPr>
          <w:t>2. Перспективные балансы тепловой мощности источников тепловой энергии и тепловой нагрузки потребителей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_Toc7166142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16</w:t>
        </w:r>
        <w:r w:rsidR="00660308">
          <w:rPr>
            <w:noProof/>
            <w:webHidden/>
          </w:rPr>
          <w:fldChar w:fldCharType="end"/>
        </w:r>
      </w:hyperlink>
    </w:p>
    <w:p w14:paraId="19AF9C7C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3" w:history="1">
        <w:r w:rsidR="00660308" w:rsidRPr="00CE7133">
          <w:rPr>
            <w:rStyle w:val="aff2"/>
            <w:rFonts w:ascii="Times New Roman" w:hAnsi="Times New Roman"/>
            <w:noProof/>
          </w:rPr>
          <w:t xml:space="preserve">2.1. </w:t>
        </w:r>
        <w:r w:rsidR="00660308" w:rsidRPr="00CE7133">
          <w:rPr>
            <w:rStyle w:val="aff2"/>
            <w:rFonts w:ascii="Times New Roman" w:hAnsi="Times New Roman"/>
            <w:noProof/>
            <w:lang w:eastAsia="ru-RU"/>
          </w:rPr>
          <w:t>Описание существующих и перспективных зон действия систем теплоснабжения и источников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_Toc7166143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16</w:t>
        </w:r>
        <w:r w:rsidR="00660308">
          <w:rPr>
            <w:noProof/>
            <w:webHidden/>
          </w:rPr>
          <w:fldChar w:fldCharType="end"/>
        </w:r>
      </w:hyperlink>
    </w:p>
    <w:p w14:paraId="0112F56D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4" w:history="1">
        <w:r w:rsidR="00660308" w:rsidRPr="00CE7133">
          <w:rPr>
            <w:rStyle w:val="aff2"/>
            <w:rFonts w:ascii="Times New Roman" w:hAnsi="Times New Roman"/>
            <w:noProof/>
          </w:rPr>
          <w:t>2.2. Описание эксплуатационных зон действия теплоснабжающих и теплосетевых организаций жилищно-коммунального сектора Унароковского СП. (существующее положение)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_Toc7166144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16</w:t>
        </w:r>
        <w:r w:rsidR="00660308">
          <w:rPr>
            <w:noProof/>
            <w:webHidden/>
          </w:rPr>
          <w:fldChar w:fldCharType="end"/>
        </w:r>
      </w:hyperlink>
    </w:p>
    <w:p w14:paraId="4F5E08CD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5" w:history="1">
        <w:r w:rsidR="00660308" w:rsidRPr="00CE7133">
          <w:rPr>
            <w:rStyle w:val="aff2"/>
            <w:rFonts w:ascii="Times New Roman" w:hAnsi="Times New Roman"/>
            <w:noProof/>
          </w:rPr>
          <w:t>2.3. Описание существующих и перспективных зон действия индивидуальных источников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_Toc7166145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17</w:t>
        </w:r>
        <w:r w:rsidR="00660308">
          <w:rPr>
            <w:noProof/>
            <w:webHidden/>
          </w:rPr>
          <w:fldChar w:fldCharType="end"/>
        </w:r>
      </w:hyperlink>
    </w:p>
    <w:p w14:paraId="65846EC6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6" w:history="1">
        <w:r w:rsidR="00660308" w:rsidRPr="00CE7133">
          <w:rPr>
            <w:rStyle w:val="aff2"/>
            <w:rFonts w:ascii="Times New Roman" w:hAnsi="Times New Roman"/>
            <w:noProof/>
          </w:rPr>
          <w:t>2.4.  Перспективные балансы тепловой мощности и тепловой нагрузки в перспективных зонах действия источников тепловой энергии, в том числе работающих на единую тепловую сеть, на каждом этапе.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_Toc7166146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17</w:t>
        </w:r>
        <w:r w:rsidR="00660308">
          <w:rPr>
            <w:noProof/>
            <w:webHidden/>
          </w:rPr>
          <w:fldChar w:fldCharType="end"/>
        </w:r>
      </w:hyperlink>
    </w:p>
    <w:p w14:paraId="249A801E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7" w:history="1">
        <w:r w:rsidR="00660308" w:rsidRPr="00CE7133">
          <w:rPr>
            <w:rStyle w:val="aff2"/>
            <w:rFonts w:ascii="Times New Roman" w:hAnsi="Times New Roman"/>
            <w:noProof/>
          </w:rPr>
          <w:t>2.4.1. Существующие и перспективные значения установленной тепловой мощности основного оборудования источников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_Toc7166147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17</w:t>
        </w:r>
        <w:r w:rsidR="00660308">
          <w:rPr>
            <w:noProof/>
            <w:webHidden/>
          </w:rPr>
          <w:fldChar w:fldCharType="end"/>
        </w:r>
      </w:hyperlink>
    </w:p>
    <w:p w14:paraId="5631BEBC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8" w:history="1">
        <w:r w:rsidR="00660308" w:rsidRPr="00CE7133">
          <w:rPr>
            <w:rStyle w:val="aff2"/>
            <w:rFonts w:ascii="Times New Roman" w:hAnsi="Times New Roman"/>
            <w:noProof/>
          </w:rPr>
          <w:t>2.4.2.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_Toc7166148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18</w:t>
        </w:r>
        <w:r w:rsidR="00660308">
          <w:rPr>
            <w:noProof/>
            <w:webHidden/>
          </w:rPr>
          <w:fldChar w:fldCharType="end"/>
        </w:r>
      </w:hyperlink>
    </w:p>
    <w:p w14:paraId="4D6F2935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49" w:history="1">
        <w:r w:rsidR="00660308" w:rsidRPr="00CE7133">
          <w:rPr>
            <w:rStyle w:val="aff2"/>
            <w:rFonts w:ascii="Times New Roman" w:hAnsi="Times New Roman"/>
            <w:noProof/>
          </w:rPr>
          <w:t>2.4.3. Существующие и перспективные затраты тепловой мощности на собственные и хозяйственные нужды источников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_Toc7166149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18</w:t>
        </w:r>
        <w:r w:rsidR="00660308">
          <w:rPr>
            <w:noProof/>
            <w:webHidden/>
          </w:rPr>
          <w:fldChar w:fldCharType="end"/>
        </w:r>
      </w:hyperlink>
    </w:p>
    <w:p w14:paraId="3C8CBA35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0" w:history="1">
        <w:r w:rsidR="00660308" w:rsidRPr="00CE7133">
          <w:rPr>
            <w:rStyle w:val="aff2"/>
            <w:rFonts w:ascii="Times New Roman" w:hAnsi="Times New Roman"/>
            <w:noProof/>
          </w:rPr>
          <w:t>2.4.4. Значения существующей и перспективной тепловой мощности источников тепловой энергии нетто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_Toc7166150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18</w:t>
        </w:r>
        <w:r w:rsidR="00660308">
          <w:rPr>
            <w:noProof/>
            <w:webHidden/>
          </w:rPr>
          <w:fldChar w:fldCharType="end"/>
        </w:r>
      </w:hyperlink>
    </w:p>
    <w:p w14:paraId="7DD068EE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1" w:history="1">
        <w:r w:rsidR="00660308" w:rsidRPr="00CE7133">
          <w:rPr>
            <w:rStyle w:val="aff2"/>
            <w:rFonts w:ascii="Times New Roman" w:hAnsi="Times New Roman"/>
            <w:noProof/>
          </w:rPr>
          <w:t>2.4.5. Значения существующих и перспективных потерь тепловой энергии при ее передаче по тепловым сетям, включая потери тепловой энергии в тепловых сетях теплопередачей через теплоизоляционные конструкции теплопроводов и потери теплоносителя, с указанием затрат теплоносителя на компенсацию этих потерь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_Toc7166151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19</w:t>
        </w:r>
        <w:r w:rsidR="00660308">
          <w:rPr>
            <w:noProof/>
            <w:webHidden/>
          </w:rPr>
          <w:fldChar w:fldCharType="end"/>
        </w:r>
      </w:hyperlink>
    </w:p>
    <w:p w14:paraId="3F565EF5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2" w:history="1">
        <w:r w:rsidR="00660308" w:rsidRPr="00CE7133">
          <w:rPr>
            <w:rStyle w:val="aff2"/>
            <w:rFonts w:ascii="Times New Roman" w:hAnsi="Times New Roman"/>
            <w:noProof/>
          </w:rPr>
          <w:t>2.4.6. Затраты существующей и перспективной тепловой мощности на хозяйственные нужды тепловых сетей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_Toc7166152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19</w:t>
        </w:r>
        <w:r w:rsidR="00660308">
          <w:rPr>
            <w:noProof/>
            <w:webHidden/>
          </w:rPr>
          <w:fldChar w:fldCharType="end"/>
        </w:r>
      </w:hyperlink>
    </w:p>
    <w:p w14:paraId="6F85B771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3" w:history="1">
        <w:r w:rsidR="00660308" w:rsidRPr="00CE7133">
          <w:rPr>
            <w:rStyle w:val="aff2"/>
            <w:rFonts w:ascii="Times New Roman" w:hAnsi="Times New Roman"/>
            <w:noProof/>
          </w:rPr>
          <w:t>2.4.7. Значения существующей и перспективной резервной тепловой мощности источников теплоснабжения, в том числе источников тепловой энергии, принадлежащих потребителям, и источников тепловой энергии теплоснабжающих организаций, с выделением аварийного резерва и резерва по договорам на поддержание резервной тепловой мощности.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_Toc7166153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19</w:t>
        </w:r>
        <w:r w:rsidR="00660308">
          <w:rPr>
            <w:noProof/>
            <w:webHidden/>
          </w:rPr>
          <w:fldChar w:fldCharType="end"/>
        </w:r>
      </w:hyperlink>
    </w:p>
    <w:p w14:paraId="77DB4D1A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4" w:history="1">
        <w:r w:rsidR="00660308" w:rsidRPr="00CE7133">
          <w:rPr>
            <w:rStyle w:val="aff2"/>
            <w:rFonts w:ascii="Times New Roman" w:hAnsi="Times New Roman"/>
            <w:noProof/>
          </w:rPr>
          <w:t>2.4.8. Значения существующей и перспективной тепловой нагрузки потребителей, устанавливаемые по договорам теплоснабжения, договорам на поддержание резервной тепловой мощности, долгосрочным договорам теплоснабжения, в соответствии с которыми цена определяется по соглашению сторон, и по долгосрочным договорам, в отношении которых установлен долгосрочный тариф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_Toc7166154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20</w:t>
        </w:r>
        <w:r w:rsidR="00660308">
          <w:rPr>
            <w:noProof/>
            <w:webHidden/>
          </w:rPr>
          <w:fldChar w:fldCharType="end"/>
        </w:r>
      </w:hyperlink>
    </w:p>
    <w:p w14:paraId="3329E3BE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5" w:history="1">
        <w:r w:rsidR="00660308" w:rsidRPr="00CE7133">
          <w:rPr>
            <w:rStyle w:val="aff2"/>
            <w:rFonts w:ascii="Times New Roman" w:hAnsi="Times New Roman"/>
            <w:noProof/>
          </w:rPr>
          <w:t>2.5. Оценка надежности теплоснабжения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_Toc7166155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21</w:t>
        </w:r>
        <w:r w:rsidR="00660308">
          <w:rPr>
            <w:noProof/>
            <w:webHidden/>
          </w:rPr>
          <w:fldChar w:fldCharType="end"/>
        </w:r>
      </w:hyperlink>
    </w:p>
    <w:p w14:paraId="6912CF41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6" w:history="1">
        <w:r w:rsidR="00660308" w:rsidRPr="00CE7133">
          <w:rPr>
            <w:rStyle w:val="aff2"/>
            <w:rFonts w:ascii="Times New Roman" w:hAnsi="Times New Roman"/>
            <w:noProof/>
          </w:rPr>
          <w:t>2.5.1. Перспективные показатели надежности, определяемых числом нарушений в подаче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_Toc7166156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21</w:t>
        </w:r>
        <w:r w:rsidR="00660308">
          <w:rPr>
            <w:noProof/>
            <w:webHidden/>
          </w:rPr>
          <w:fldChar w:fldCharType="end"/>
        </w:r>
      </w:hyperlink>
    </w:p>
    <w:p w14:paraId="11A5EBA6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7" w:history="1">
        <w:r w:rsidR="00660308" w:rsidRPr="00CE7133">
          <w:rPr>
            <w:rStyle w:val="aff2"/>
            <w:rFonts w:ascii="Times New Roman" w:hAnsi="Times New Roman"/>
            <w:noProof/>
          </w:rPr>
          <w:t>2.5.2. Перспективные показатели, определяемые приведенной продолжительностью прекращений подачи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_Toc7166157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22</w:t>
        </w:r>
        <w:r w:rsidR="00660308">
          <w:rPr>
            <w:noProof/>
            <w:webHidden/>
          </w:rPr>
          <w:fldChar w:fldCharType="end"/>
        </w:r>
      </w:hyperlink>
    </w:p>
    <w:p w14:paraId="254DFC86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8" w:history="1">
        <w:r w:rsidR="00660308" w:rsidRPr="00CE7133">
          <w:rPr>
            <w:rStyle w:val="aff2"/>
            <w:rFonts w:ascii="Times New Roman" w:hAnsi="Times New Roman"/>
            <w:noProof/>
          </w:rPr>
          <w:t>2.5.3. Перспективные показатели, определяемые приведенным объемом недоотпуска тепла в результате нарушений в подаче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_Toc7166158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22</w:t>
        </w:r>
        <w:r w:rsidR="00660308">
          <w:rPr>
            <w:noProof/>
            <w:webHidden/>
          </w:rPr>
          <w:fldChar w:fldCharType="end"/>
        </w:r>
      </w:hyperlink>
    </w:p>
    <w:p w14:paraId="3BDD6384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59" w:history="1">
        <w:r w:rsidR="00660308" w:rsidRPr="00CE7133">
          <w:rPr>
            <w:rStyle w:val="aff2"/>
            <w:rFonts w:ascii="Times New Roman" w:hAnsi="Times New Roman"/>
            <w:noProof/>
          </w:rPr>
          <w:t>2.5.4. Перспективные показатели, определяемые средневзвешенной величиной отклонений температуры теплоносителя, соответствующих отклонениям параметров теплоносителя в результате нарушений в подаче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_Toc7166159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23</w:t>
        </w:r>
        <w:r w:rsidR="00660308">
          <w:rPr>
            <w:noProof/>
            <w:webHidden/>
          </w:rPr>
          <w:fldChar w:fldCharType="end"/>
        </w:r>
      </w:hyperlink>
    </w:p>
    <w:p w14:paraId="373F99B1" w14:textId="77777777" w:rsidR="00660308" w:rsidRDefault="00386C3D">
      <w:pPr>
        <w:pStyle w:val="3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0" w:history="1">
        <w:r w:rsidR="00660308" w:rsidRPr="00CE7133">
          <w:rPr>
            <w:rStyle w:val="aff2"/>
            <w:rFonts w:ascii="Times New Roman" w:hAnsi="Times New Roman"/>
            <w:noProof/>
          </w:rPr>
          <w:t>2.6. Радиус эффективного теплоснабжения, позволяющий определить условия, при которых подключение новых или увеличивающих тепловую нагрузку теплопотребляющие установок к системе теплоснабжения нецелесообразно вследствие увеличения совокупных расходов в указанной системе на единицу тепловой мощности, определяемый для зоны действия каждого источника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_Toc7166160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25</w:t>
        </w:r>
        <w:r w:rsidR="00660308">
          <w:rPr>
            <w:noProof/>
            <w:webHidden/>
          </w:rPr>
          <w:fldChar w:fldCharType="end"/>
        </w:r>
      </w:hyperlink>
    </w:p>
    <w:p w14:paraId="1DF7F3DE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1" w:history="1">
        <w:r w:rsidR="00660308" w:rsidRPr="00CE7133">
          <w:rPr>
            <w:rStyle w:val="aff2"/>
            <w:rFonts w:ascii="Times New Roman" w:hAnsi="Times New Roman"/>
            <w:noProof/>
          </w:rPr>
          <w:t>3. Перспективные балансы теплоносителя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_Toc7166161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26</w:t>
        </w:r>
        <w:r w:rsidR="00660308">
          <w:rPr>
            <w:noProof/>
            <w:webHidden/>
          </w:rPr>
          <w:fldChar w:fldCharType="end"/>
        </w:r>
      </w:hyperlink>
    </w:p>
    <w:p w14:paraId="4C5359F3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2" w:history="1">
        <w:r w:rsidR="00660308" w:rsidRPr="00CE7133">
          <w:rPr>
            <w:rStyle w:val="aff2"/>
            <w:rFonts w:ascii="Times New Roman" w:hAnsi="Times New Roman"/>
            <w:noProof/>
            <w:lang w:eastAsia="ru-RU"/>
          </w:rPr>
          <w:t>3.1.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_Toc7166162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26</w:t>
        </w:r>
        <w:r w:rsidR="00660308">
          <w:rPr>
            <w:noProof/>
            <w:webHidden/>
          </w:rPr>
          <w:fldChar w:fldCharType="end"/>
        </w:r>
      </w:hyperlink>
    </w:p>
    <w:p w14:paraId="34AE9200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3" w:history="1">
        <w:r w:rsidR="00660308" w:rsidRPr="00CE7133">
          <w:rPr>
            <w:rStyle w:val="aff2"/>
            <w:rFonts w:ascii="Times New Roman" w:hAnsi="Times New Roman"/>
            <w:noProof/>
            <w:lang w:eastAsia="ru-RU"/>
          </w:rPr>
          <w:t>3.1.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_Toc7166163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27</w:t>
        </w:r>
        <w:r w:rsidR="00660308">
          <w:rPr>
            <w:noProof/>
            <w:webHidden/>
          </w:rPr>
          <w:fldChar w:fldCharType="end"/>
        </w:r>
      </w:hyperlink>
    </w:p>
    <w:p w14:paraId="2823D1DC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4" w:history="1">
        <w:r w:rsidR="00660308" w:rsidRPr="00CE7133">
          <w:rPr>
            <w:rStyle w:val="aff2"/>
            <w:rFonts w:ascii="Times New Roman" w:hAnsi="Times New Roman"/>
            <w:noProof/>
          </w:rPr>
          <w:t>4. Предложения по строительству, реконструкции и техническому перевооружению источников тепловой энергии.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_Toc7166164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28</w:t>
        </w:r>
        <w:r w:rsidR="00660308">
          <w:rPr>
            <w:noProof/>
            <w:webHidden/>
          </w:rPr>
          <w:fldChar w:fldCharType="end"/>
        </w:r>
      </w:hyperlink>
    </w:p>
    <w:p w14:paraId="01369FD2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5" w:history="1">
        <w:r w:rsidR="00660308" w:rsidRPr="00CE7133">
          <w:rPr>
            <w:rStyle w:val="aff2"/>
            <w:rFonts w:ascii="Times New Roman" w:hAnsi="Times New Roman"/>
            <w:noProof/>
          </w:rPr>
          <w:t>4.1. Предложения по строительству источников тепловой энергии, обеспечивающих перспективную тепловую нагрузку на осваиваемых территориях поселения Унароковского СП, для которых отсутствует возможность и 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и радиуса эффективного теплоснабжения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_Toc7166165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28</w:t>
        </w:r>
        <w:r w:rsidR="00660308">
          <w:rPr>
            <w:noProof/>
            <w:webHidden/>
          </w:rPr>
          <w:fldChar w:fldCharType="end"/>
        </w:r>
      </w:hyperlink>
    </w:p>
    <w:p w14:paraId="279DE5ED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6" w:history="1">
        <w:r w:rsidR="00660308" w:rsidRPr="00CE7133">
          <w:rPr>
            <w:rStyle w:val="aff2"/>
            <w:rFonts w:ascii="Times New Roman" w:hAnsi="Times New Roman"/>
            <w:noProof/>
          </w:rPr>
          <w:t>4.2.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_Toc7166166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28</w:t>
        </w:r>
        <w:r w:rsidR="00660308">
          <w:rPr>
            <w:noProof/>
            <w:webHidden/>
          </w:rPr>
          <w:fldChar w:fldCharType="end"/>
        </w:r>
      </w:hyperlink>
    </w:p>
    <w:p w14:paraId="6F8A7622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7" w:history="1">
        <w:r w:rsidR="00660308" w:rsidRPr="00CE7133">
          <w:rPr>
            <w:rStyle w:val="aff2"/>
            <w:rFonts w:ascii="Times New Roman" w:hAnsi="Times New Roman"/>
            <w:noProof/>
          </w:rPr>
          <w:t>4.3. Предложения по техническому перевооружению источников тепловой энергии с целью повышения эффективности работы систем теплоснабжения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_Toc7166167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28</w:t>
        </w:r>
        <w:r w:rsidR="00660308">
          <w:rPr>
            <w:noProof/>
            <w:webHidden/>
          </w:rPr>
          <w:fldChar w:fldCharType="end"/>
        </w:r>
      </w:hyperlink>
    </w:p>
    <w:p w14:paraId="2DE2F52B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8" w:history="1">
        <w:r w:rsidR="00660308" w:rsidRPr="00CE7133">
          <w:rPr>
            <w:rStyle w:val="aff2"/>
            <w:rFonts w:ascii="Times New Roman" w:hAnsi="Times New Roman"/>
            <w:noProof/>
          </w:rPr>
          <w:t>4.4.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_Toc7166168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29</w:t>
        </w:r>
        <w:r w:rsidR="00660308">
          <w:rPr>
            <w:noProof/>
            <w:webHidden/>
          </w:rPr>
          <w:fldChar w:fldCharType="end"/>
        </w:r>
      </w:hyperlink>
    </w:p>
    <w:p w14:paraId="76E449C2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69" w:history="1">
        <w:r w:rsidR="00660308" w:rsidRPr="00CE7133">
          <w:rPr>
            <w:rStyle w:val="aff2"/>
            <w:rFonts w:ascii="Times New Roman" w:hAnsi="Times New Roman"/>
            <w:noProof/>
          </w:rPr>
          <w:t>4.5.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_Toc7166169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29</w:t>
        </w:r>
        <w:r w:rsidR="00660308">
          <w:rPr>
            <w:noProof/>
            <w:webHidden/>
          </w:rPr>
          <w:fldChar w:fldCharType="end"/>
        </w:r>
      </w:hyperlink>
    </w:p>
    <w:p w14:paraId="2EEEA132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0" w:history="1">
        <w:r w:rsidR="00660308" w:rsidRPr="00CE7133">
          <w:rPr>
            <w:rStyle w:val="aff2"/>
            <w:rFonts w:ascii="Times New Roman" w:hAnsi="Times New Roman"/>
            <w:noProof/>
          </w:rPr>
          <w:t>4.6.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_Toc7166170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29</w:t>
        </w:r>
        <w:r w:rsidR="00660308">
          <w:rPr>
            <w:noProof/>
            <w:webHidden/>
          </w:rPr>
          <w:fldChar w:fldCharType="end"/>
        </w:r>
      </w:hyperlink>
    </w:p>
    <w:p w14:paraId="13AACF9C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1" w:history="1">
        <w:r w:rsidR="00660308" w:rsidRPr="00CE7133">
          <w:rPr>
            <w:rStyle w:val="aff2"/>
            <w:rFonts w:ascii="Times New Roman" w:hAnsi="Times New Roman"/>
            <w:noProof/>
          </w:rPr>
          <w:t>4.7.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_Toc7166171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30</w:t>
        </w:r>
        <w:r w:rsidR="00660308">
          <w:rPr>
            <w:noProof/>
            <w:webHidden/>
          </w:rPr>
          <w:fldChar w:fldCharType="end"/>
        </w:r>
      </w:hyperlink>
    </w:p>
    <w:p w14:paraId="1AEB6259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2" w:history="1">
        <w:r w:rsidR="00660308" w:rsidRPr="00CE7133">
          <w:rPr>
            <w:rStyle w:val="aff2"/>
            <w:rFonts w:ascii="Times New Roman" w:hAnsi="Times New Roman"/>
            <w:noProof/>
          </w:rPr>
          <w:t>4.8.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_Toc7166172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30</w:t>
        </w:r>
        <w:r w:rsidR="00660308">
          <w:rPr>
            <w:noProof/>
            <w:webHidden/>
          </w:rPr>
          <w:fldChar w:fldCharType="end"/>
        </w:r>
      </w:hyperlink>
    </w:p>
    <w:p w14:paraId="5328BF88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3" w:history="1">
        <w:r w:rsidR="00660308" w:rsidRPr="00CE7133">
          <w:rPr>
            <w:rStyle w:val="aff2"/>
            <w:rFonts w:ascii="Times New Roman" w:hAnsi="Times New Roman"/>
            <w:noProof/>
          </w:rPr>
          <w:t>4.9.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_Toc7166173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32</w:t>
        </w:r>
        <w:r w:rsidR="00660308">
          <w:rPr>
            <w:noProof/>
            <w:webHidden/>
          </w:rPr>
          <w:fldChar w:fldCharType="end"/>
        </w:r>
      </w:hyperlink>
    </w:p>
    <w:p w14:paraId="5D489E05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4" w:history="1">
        <w:r w:rsidR="00660308" w:rsidRPr="00CE7133">
          <w:rPr>
            <w:rStyle w:val="aff2"/>
            <w:rFonts w:ascii="Times New Roman" w:hAnsi="Times New Roman"/>
            <w:noProof/>
          </w:rPr>
          <w:t>4.10.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_Toc7166174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32</w:t>
        </w:r>
        <w:r w:rsidR="00660308">
          <w:rPr>
            <w:noProof/>
            <w:webHidden/>
          </w:rPr>
          <w:fldChar w:fldCharType="end"/>
        </w:r>
      </w:hyperlink>
    </w:p>
    <w:p w14:paraId="45E308F2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5" w:history="1">
        <w:r w:rsidR="00660308" w:rsidRPr="00CE7133">
          <w:rPr>
            <w:rStyle w:val="aff2"/>
            <w:rFonts w:ascii="Times New Roman" w:hAnsi="Times New Roman"/>
            <w:noProof/>
          </w:rPr>
          <w:t>5. Предложения по строительству и реконструкции тепловых сетей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_Toc7166175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33</w:t>
        </w:r>
        <w:r w:rsidR="00660308">
          <w:rPr>
            <w:noProof/>
            <w:webHidden/>
          </w:rPr>
          <w:fldChar w:fldCharType="end"/>
        </w:r>
      </w:hyperlink>
    </w:p>
    <w:p w14:paraId="31DB11AB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6" w:history="1">
        <w:r w:rsidR="00660308" w:rsidRPr="00CE7133">
          <w:rPr>
            <w:rStyle w:val="aff2"/>
            <w:rFonts w:ascii="Times New Roman" w:hAnsi="Times New Roman"/>
            <w:noProof/>
          </w:rPr>
          <w:t>5.1. Предложения по строительству и реконструкции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_Toc7166176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33</w:t>
        </w:r>
        <w:r w:rsidR="00660308">
          <w:rPr>
            <w:noProof/>
            <w:webHidden/>
          </w:rPr>
          <w:fldChar w:fldCharType="end"/>
        </w:r>
      </w:hyperlink>
    </w:p>
    <w:p w14:paraId="3C419A39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7" w:history="1">
        <w:r w:rsidR="00660308" w:rsidRPr="00CE7133">
          <w:rPr>
            <w:rStyle w:val="aff2"/>
            <w:rFonts w:ascii="Times New Roman" w:hAnsi="Times New Roman"/>
            <w:noProof/>
          </w:rPr>
          <w:t>5.2. Предложения по строительству и реконструкции тепловых сетей для обеспечения перспективных приростов тепловой нагрузки в осваиваемых районах Унароковского СП под жилищную, комплексную или производственную застройку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_Toc7166177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33</w:t>
        </w:r>
        <w:r w:rsidR="00660308">
          <w:rPr>
            <w:noProof/>
            <w:webHidden/>
          </w:rPr>
          <w:fldChar w:fldCharType="end"/>
        </w:r>
      </w:hyperlink>
    </w:p>
    <w:p w14:paraId="3BC65306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8" w:history="1">
        <w:r w:rsidR="00660308" w:rsidRPr="00CE7133">
          <w:rPr>
            <w:rStyle w:val="aff2"/>
            <w:rFonts w:ascii="Times New Roman" w:hAnsi="Times New Roman"/>
            <w:noProof/>
          </w:rPr>
          <w:t>5.3. Предложения по строительству и реконструкции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_Toc7166178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33</w:t>
        </w:r>
        <w:r w:rsidR="00660308">
          <w:rPr>
            <w:noProof/>
            <w:webHidden/>
          </w:rPr>
          <w:fldChar w:fldCharType="end"/>
        </w:r>
      </w:hyperlink>
    </w:p>
    <w:p w14:paraId="426BF09C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79" w:history="1">
        <w:r w:rsidR="00660308" w:rsidRPr="00CE7133">
          <w:rPr>
            <w:rStyle w:val="aff2"/>
            <w:rFonts w:ascii="Times New Roman" w:hAnsi="Times New Roman"/>
            <w:noProof/>
          </w:rPr>
          <w:t>5.4. Предложения по строительству и реконструкции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_Toc7166179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33</w:t>
        </w:r>
        <w:r w:rsidR="00660308">
          <w:rPr>
            <w:noProof/>
            <w:webHidden/>
          </w:rPr>
          <w:fldChar w:fldCharType="end"/>
        </w:r>
      </w:hyperlink>
    </w:p>
    <w:p w14:paraId="41FA6BEF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0" w:history="1">
        <w:r w:rsidR="00660308" w:rsidRPr="00CE7133">
          <w:rPr>
            <w:rStyle w:val="aff2"/>
            <w:rFonts w:ascii="Times New Roman" w:hAnsi="Times New Roman"/>
            <w:noProof/>
          </w:rPr>
          <w:t>5.5. Предложения по строительству и реконструкции тепловых сетей для обеспечения нормативной надежности теплоснабжения потребителей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_Toc7166180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34</w:t>
        </w:r>
        <w:r w:rsidR="00660308">
          <w:rPr>
            <w:noProof/>
            <w:webHidden/>
          </w:rPr>
          <w:fldChar w:fldCharType="end"/>
        </w:r>
      </w:hyperlink>
    </w:p>
    <w:p w14:paraId="3F0B92CE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1" w:history="1">
        <w:r w:rsidR="00660308" w:rsidRPr="00CE7133">
          <w:rPr>
            <w:rStyle w:val="aff2"/>
            <w:rFonts w:ascii="Times New Roman" w:hAnsi="Times New Roman"/>
            <w:noProof/>
          </w:rPr>
          <w:t>6. Предложения по переводу открытых систем теплоснабжения (горячего водоснабжения) в закрытые системы горячего водоснабжения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_Toc7166181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35</w:t>
        </w:r>
        <w:r w:rsidR="00660308">
          <w:rPr>
            <w:noProof/>
            <w:webHidden/>
          </w:rPr>
          <w:fldChar w:fldCharType="end"/>
        </w:r>
      </w:hyperlink>
    </w:p>
    <w:p w14:paraId="3A0BC0A7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2" w:history="1">
        <w:r w:rsidR="00660308" w:rsidRPr="00CE7133">
          <w:rPr>
            <w:rStyle w:val="aff2"/>
            <w:rFonts w:ascii="Times New Roman" w:hAnsi="Times New Roman"/>
            <w:noProof/>
          </w:rPr>
          <w:t>7. Перспективные топливные балансы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_Toc7166182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36</w:t>
        </w:r>
        <w:r w:rsidR="00660308">
          <w:rPr>
            <w:noProof/>
            <w:webHidden/>
          </w:rPr>
          <w:fldChar w:fldCharType="end"/>
        </w:r>
      </w:hyperlink>
    </w:p>
    <w:p w14:paraId="6FEA9C02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3" w:history="1">
        <w:r w:rsidR="00660308" w:rsidRPr="00CE7133">
          <w:rPr>
            <w:rStyle w:val="aff2"/>
            <w:rFonts w:ascii="Times New Roman" w:hAnsi="Times New Roman"/>
            <w:noProof/>
          </w:rPr>
          <w:t>7.1. Перспективные топливные балансы для каждого источника тепловой энергии по видам основного, резервного и аварийного топлива на каждом этапе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_Toc7166183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36</w:t>
        </w:r>
        <w:r w:rsidR="00660308">
          <w:rPr>
            <w:noProof/>
            <w:webHidden/>
          </w:rPr>
          <w:fldChar w:fldCharType="end"/>
        </w:r>
      </w:hyperlink>
    </w:p>
    <w:p w14:paraId="166FF4A9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4" w:history="1">
        <w:r w:rsidR="00660308" w:rsidRPr="00CE7133">
          <w:rPr>
            <w:rStyle w:val="aff2"/>
            <w:rFonts w:ascii="Times New Roman" w:hAnsi="Times New Roman"/>
            <w:noProof/>
          </w:rPr>
          <w:t>7.2. Потребляемые источником тепловой энергии виды топлива, включая местные виды топлива, а также используемые возобновляемые источники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_Toc7166184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36</w:t>
        </w:r>
        <w:r w:rsidR="00660308">
          <w:rPr>
            <w:noProof/>
            <w:webHidden/>
          </w:rPr>
          <w:fldChar w:fldCharType="end"/>
        </w:r>
      </w:hyperlink>
    </w:p>
    <w:p w14:paraId="6009BBA7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5" w:history="1">
        <w:r w:rsidR="00660308" w:rsidRPr="00CE7133">
          <w:rPr>
            <w:rStyle w:val="aff2"/>
            <w:rFonts w:ascii="Times New Roman" w:hAnsi="Times New Roman"/>
            <w:noProof/>
          </w:rPr>
          <w:t>8. Инвестиции в строительство, реконструкцию и техническое перевооружение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_Toc7166185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37</w:t>
        </w:r>
        <w:r w:rsidR="00660308">
          <w:rPr>
            <w:noProof/>
            <w:webHidden/>
          </w:rPr>
          <w:fldChar w:fldCharType="end"/>
        </w:r>
      </w:hyperlink>
    </w:p>
    <w:p w14:paraId="7070E1B6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6" w:history="1">
        <w:r w:rsidR="00660308" w:rsidRPr="00CE7133">
          <w:rPr>
            <w:rStyle w:val="aff2"/>
            <w:rFonts w:ascii="Times New Roman" w:hAnsi="Times New Roman"/>
            <w:noProof/>
          </w:rPr>
          <w:t>8.1. предложения по величине необходимых инвестиций в строительство, реконструкцию и техническое перевооружение источников тепловой энергии на каждом этапе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_Toc7166186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37</w:t>
        </w:r>
        <w:r w:rsidR="00660308">
          <w:rPr>
            <w:noProof/>
            <w:webHidden/>
          </w:rPr>
          <w:fldChar w:fldCharType="end"/>
        </w:r>
      </w:hyperlink>
    </w:p>
    <w:p w14:paraId="35900079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7" w:history="1">
        <w:r w:rsidR="00660308" w:rsidRPr="00CE7133">
          <w:rPr>
            <w:rStyle w:val="aff2"/>
            <w:rFonts w:ascii="Times New Roman" w:hAnsi="Times New Roman"/>
            <w:noProof/>
          </w:rPr>
          <w:t>8.2. Предложения по величине необходимых инвестиций в строительство, реконструкцию и техническое перевооружение тепловых сетей, насосных станций и тепловых пунктов на каждом этапе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_Toc7166187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37</w:t>
        </w:r>
        <w:r w:rsidR="00660308">
          <w:rPr>
            <w:noProof/>
            <w:webHidden/>
          </w:rPr>
          <w:fldChar w:fldCharType="end"/>
        </w:r>
      </w:hyperlink>
    </w:p>
    <w:p w14:paraId="706EF773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8" w:history="1">
        <w:r w:rsidR="00660308" w:rsidRPr="00CE7133">
          <w:rPr>
            <w:rStyle w:val="aff2"/>
            <w:rFonts w:ascii="Times New Roman" w:hAnsi="Times New Roman"/>
            <w:noProof/>
          </w:rPr>
          <w:t>8.3. Предложения по величине инвестиций в строительство,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_Toc7166188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37</w:t>
        </w:r>
        <w:r w:rsidR="00660308">
          <w:rPr>
            <w:noProof/>
            <w:webHidden/>
          </w:rPr>
          <w:fldChar w:fldCharType="end"/>
        </w:r>
      </w:hyperlink>
    </w:p>
    <w:p w14:paraId="6C17DA48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89" w:history="1">
        <w:r w:rsidR="00660308" w:rsidRPr="00CE7133">
          <w:rPr>
            <w:rStyle w:val="aff2"/>
            <w:rFonts w:ascii="Times New Roman" w:hAnsi="Times New Roman"/>
            <w:noProof/>
          </w:rPr>
          <w:t>8.4.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 на каждом этапе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_Toc7166189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37</w:t>
        </w:r>
        <w:r w:rsidR="00660308">
          <w:rPr>
            <w:noProof/>
            <w:webHidden/>
          </w:rPr>
          <w:fldChar w:fldCharType="end"/>
        </w:r>
      </w:hyperlink>
    </w:p>
    <w:p w14:paraId="6A1DDE63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0" w:history="1">
        <w:r w:rsidR="00660308" w:rsidRPr="00CE7133">
          <w:rPr>
            <w:rStyle w:val="aff2"/>
            <w:rFonts w:ascii="Times New Roman" w:hAnsi="Times New Roman"/>
            <w:noProof/>
          </w:rPr>
          <w:t>8.5. Оценку эффективности инвестиций по отдельным предложениям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_Toc7166190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37</w:t>
        </w:r>
        <w:r w:rsidR="00660308">
          <w:rPr>
            <w:noProof/>
            <w:webHidden/>
          </w:rPr>
          <w:fldChar w:fldCharType="end"/>
        </w:r>
      </w:hyperlink>
    </w:p>
    <w:p w14:paraId="16E95AE7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1" w:history="1">
        <w:r w:rsidR="00660308" w:rsidRPr="00CE7133">
          <w:rPr>
            <w:rStyle w:val="aff2"/>
            <w:rFonts w:ascii="Times New Roman" w:hAnsi="Times New Roman"/>
            <w:noProof/>
          </w:rPr>
          <w:t>9. Решение об определении единой теплоснабжающей организации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_Toc7166191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39</w:t>
        </w:r>
        <w:r w:rsidR="00660308">
          <w:rPr>
            <w:noProof/>
            <w:webHidden/>
          </w:rPr>
          <w:fldChar w:fldCharType="end"/>
        </w:r>
      </w:hyperlink>
    </w:p>
    <w:p w14:paraId="115108B7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2" w:history="1">
        <w:r w:rsidR="00660308" w:rsidRPr="00CE7133">
          <w:rPr>
            <w:rStyle w:val="aff2"/>
            <w:rFonts w:ascii="Times New Roman" w:hAnsi="Times New Roman"/>
            <w:noProof/>
          </w:rPr>
          <w:t>10. Решения о распределении тепловой нагрузки между источниками тепловой энергии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_Toc7166192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40</w:t>
        </w:r>
        <w:r w:rsidR="00660308">
          <w:rPr>
            <w:noProof/>
            <w:webHidden/>
          </w:rPr>
          <w:fldChar w:fldCharType="end"/>
        </w:r>
      </w:hyperlink>
    </w:p>
    <w:p w14:paraId="6CC8222E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3" w:history="1">
        <w:r w:rsidR="00660308" w:rsidRPr="00CE7133">
          <w:rPr>
            <w:rStyle w:val="aff2"/>
            <w:rFonts w:ascii="Times New Roman" w:hAnsi="Times New Roman"/>
            <w:noProof/>
          </w:rPr>
          <w:t>11. Решения по бесхозным тепловым сетям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_Toc7166193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41</w:t>
        </w:r>
        <w:r w:rsidR="00660308">
          <w:rPr>
            <w:noProof/>
            <w:webHidden/>
          </w:rPr>
          <w:fldChar w:fldCharType="end"/>
        </w:r>
      </w:hyperlink>
    </w:p>
    <w:p w14:paraId="54D42669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4" w:history="1">
        <w:r w:rsidR="00660308" w:rsidRPr="00CE7133">
          <w:rPr>
            <w:rStyle w:val="aff2"/>
            <w:rFonts w:ascii="Times New Roman" w:hAnsi="Times New Roman"/>
            <w:noProof/>
          </w:rPr>
          <w:t>12. Синхронизация схемы теплоснабжения со схемой газоснабжения и газификации поселения, схемой, и программой развития электроэнергетики, а также со схемой водоснабжения и водоотведения поселения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_Toc7166194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42</w:t>
        </w:r>
        <w:r w:rsidR="00660308">
          <w:rPr>
            <w:noProof/>
            <w:webHidden/>
          </w:rPr>
          <w:fldChar w:fldCharType="end"/>
        </w:r>
      </w:hyperlink>
    </w:p>
    <w:p w14:paraId="69D272F8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5" w:history="1">
        <w:r w:rsidR="00660308" w:rsidRPr="00CE7133">
          <w:rPr>
            <w:rStyle w:val="aff2"/>
            <w:rFonts w:ascii="Times New Roman" w:hAnsi="Times New Roman"/>
            <w:noProof/>
          </w:rPr>
          <w:t>13. Индикаторы развития систем теплоснабжения поселения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_Toc7166195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43</w:t>
        </w:r>
        <w:r w:rsidR="00660308">
          <w:rPr>
            <w:noProof/>
            <w:webHidden/>
          </w:rPr>
          <w:fldChar w:fldCharType="end"/>
        </w:r>
      </w:hyperlink>
    </w:p>
    <w:p w14:paraId="4991725A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6" w:history="1">
        <w:r w:rsidR="00660308" w:rsidRPr="00CE7133">
          <w:rPr>
            <w:rStyle w:val="aff2"/>
            <w:rFonts w:ascii="Times New Roman" w:hAnsi="Times New Roman"/>
            <w:noProof/>
          </w:rPr>
          <w:t>14. Ценовые (тарифные) последствия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_Toc7166196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47</w:t>
        </w:r>
        <w:r w:rsidR="00660308">
          <w:rPr>
            <w:noProof/>
            <w:webHidden/>
          </w:rPr>
          <w:fldChar w:fldCharType="end"/>
        </w:r>
      </w:hyperlink>
    </w:p>
    <w:p w14:paraId="6BDCD3DD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7" w:history="1">
        <w:r w:rsidR="00660308" w:rsidRPr="00CE7133">
          <w:rPr>
            <w:rStyle w:val="aff2"/>
            <w:rFonts w:ascii="Times New Roman" w:hAnsi="Times New Roman"/>
            <w:noProof/>
          </w:rPr>
          <w:t>14.1 Макроэкономические параметры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_Toc7166197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47</w:t>
        </w:r>
        <w:r w:rsidR="00660308">
          <w:rPr>
            <w:noProof/>
            <w:webHidden/>
          </w:rPr>
          <w:fldChar w:fldCharType="end"/>
        </w:r>
      </w:hyperlink>
    </w:p>
    <w:p w14:paraId="11B8B814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8" w:history="1">
        <w:r w:rsidR="00660308" w:rsidRPr="00CE7133">
          <w:rPr>
            <w:rStyle w:val="aff2"/>
            <w:rFonts w:ascii="Times New Roman" w:hAnsi="Times New Roman"/>
            <w:noProof/>
          </w:rPr>
          <w:t>14.2 Тарифно-балансовые расчётные модели теплоснабжения потребителей Мостовского района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_Toc7166198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49</w:t>
        </w:r>
        <w:r w:rsidR="00660308">
          <w:rPr>
            <w:noProof/>
            <w:webHidden/>
          </w:rPr>
          <w:fldChar w:fldCharType="end"/>
        </w:r>
      </w:hyperlink>
    </w:p>
    <w:p w14:paraId="767A953A" w14:textId="7777777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199" w:history="1">
        <w:r w:rsidR="00660308" w:rsidRPr="00CE7133">
          <w:rPr>
            <w:rStyle w:val="aff2"/>
            <w:rFonts w:ascii="Times New Roman" w:hAnsi="Times New Roman"/>
            <w:noProof/>
          </w:rPr>
          <w:t>14.3 Результаты оценки ценовых (тарифных) последствий реализации проектов схемы теплоснабжения на основании разработанных тарифно- балансовых модели Мостовского района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_Toc7166199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49</w:t>
        </w:r>
        <w:r w:rsidR="00660308">
          <w:rPr>
            <w:noProof/>
            <w:webHidden/>
          </w:rPr>
          <w:fldChar w:fldCharType="end"/>
        </w:r>
      </w:hyperlink>
    </w:p>
    <w:p w14:paraId="57BBDA97" w14:textId="0A36D9A7" w:rsidR="00660308" w:rsidRDefault="00386C3D">
      <w:pPr>
        <w:pStyle w:val="22"/>
        <w:tabs>
          <w:tab w:val="right" w:leader="dot" w:pos="9627"/>
        </w:tabs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200" w:history="1">
        <w:r w:rsidR="00660308" w:rsidRPr="00CE7133">
          <w:rPr>
            <w:rStyle w:val="aff2"/>
            <w:rFonts w:ascii="Times New Roman" w:hAnsi="Times New Roman"/>
            <w:noProof/>
          </w:rPr>
          <w:t xml:space="preserve">14.3.1 Ценовые последствия для </w:t>
        </w:r>
        <w:r w:rsidR="0097062D">
          <w:rPr>
            <w:rStyle w:val="aff2"/>
            <w:rFonts w:ascii="Times New Roman" w:hAnsi="Times New Roman"/>
            <w:noProof/>
          </w:rPr>
          <w:t>филиал ООО «Мир Энергосервис» пгт Мостовской</w:t>
        </w:r>
        <w:r w:rsidR="00660308" w:rsidRPr="00CE7133">
          <w:rPr>
            <w:rStyle w:val="aff2"/>
            <w:rFonts w:ascii="Times New Roman" w:hAnsi="Times New Roman"/>
            <w:noProof/>
          </w:rPr>
          <w:t xml:space="preserve"> 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_Toc7166200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49</w:t>
        </w:r>
        <w:r w:rsidR="00660308">
          <w:rPr>
            <w:noProof/>
            <w:webHidden/>
          </w:rPr>
          <w:fldChar w:fldCharType="end"/>
        </w:r>
      </w:hyperlink>
    </w:p>
    <w:p w14:paraId="5CBDAAE5" w14:textId="77777777" w:rsidR="00660308" w:rsidRDefault="00386C3D">
      <w:pPr>
        <w:pStyle w:val="14"/>
        <w:rPr>
          <w:rFonts w:asciiTheme="minorHAnsi" w:eastAsiaTheme="minorEastAsia" w:hAnsiTheme="minorHAnsi" w:cstheme="minorBidi"/>
          <w:iCs w:val="0"/>
          <w:noProof/>
          <w:sz w:val="22"/>
          <w:szCs w:val="22"/>
          <w:lang w:eastAsia="ru-RU"/>
        </w:rPr>
      </w:pPr>
      <w:hyperlink w:anchor="_Toc7166201" w:history="1">
        <w:r w:rsidR="00660308" w:rsidRPr="00CE7133">
          <w:rPr>
            <w:rStyle w:val="aff2"/>
            <w:rFonts w:ascii="Times New Roman" w:hAnsi="Times New Roman"/>
            <w:noProof/>
          </w:rPr>
          <w:t>Список использованных источников</w:t>
        </w:r>
        <w:r w:rsidR="00660308">
          <w:rPr>
            <w:noProof/>
            <w:webHidden/>
          </w:rPr>
          <w:tab/>
        </w:r>
        <w:r w:rsidR="00660308">
          <w:rPr>
            <w:noProof/>
            <w:webHidden/>
          </w:rPr>
          <w:fldChar w:fldCharType="begin"/>
        </w:r>
        <w:r w:rsidR="00660308">
          <w:rPr>
            <w:noProof/>
            <w:webHidden/>
          </w:rPr>
          <w:instrText xml:space="preserve"> PAGEREF _Toc7166201 \h </w:instrText>
        </w:r>
        <w:r w:rsidR="00660308">
          <w:rPr>
            <w:noProof/>
            <w:webHidden/>
          </w:rPr>
        </w:r>
        <w:r w:rsidR="00660308">
          <w:rPr>
            <w:noProof/>
            <w:webHidden/>
          </w:rPr>
          <w:fldChar w:fldCharType="separate"/>
        </w:r>
        <w:r w:rsidR="00660308">
          <w:rPr>
            <w:noProof/>
            <w:webHidden/>
          </w:rPr>
          <w:t>50</w:t>
        </w:r>
        <w:r w:rsidR="00660308">
          <w:rPr>
            <w:noProof/>
            <w:webHidden/>
          </w:rPr>
          <w:fldChar w:fldCharType="end"/>
        </w:r>
      </w:hyperlink>
    </w:p>
    <w:p w14:paraId="3AAC7875" w14:textId="1F82B148" w:rsidR="007873F8" w:rsidRPr="008B2684" w:rsidRDefault="005B0AD8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  <w:r w:rsidRPr="008B2684">
        <w:rPr>
          <w:rFonts w:ascii="Times New Roman" w:hAnsi="Times New Roman"/>
          <w:szCs w:val="24"/>
          <w:lang w:eastAsia="ru-RU"/>
        </w:rPr>
        <w:fldChar w:fldCharType="end"/>
      </w:r>
    </w:p>
    <w:p w14:paraId="7901A66D" w14:textId="77777777" w:rsidR="007873F8" w:rsidRPr="008B2684" w:rsidRDefault="007873F8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  <w:r w:rsidRPr="008B2684">
        <w:rPr>
          <w:rFonts w:ascii="Times New Roman" w:hAnsi="Times New Roman"/>
          <w:szCs w:val="24"/>
          <w:lang w:eastAsia="ru-RU"/>
        </w:rPr>
        <w:br w:type="page"/>
      </w:r>
    </w:p>
    <w:p w14:paraId="57C00880" w14:textId="77777777" w:rsidR="0008219D" w:rsidRPr="008B2684" w:rsidRDefault="0008219D" w:rsidP="00030635">
      <w:pPr>
        <w:pStyle w:val="0"/>
        <w:rPr>
          <w:rFonts w:ascii="Times New Roman" w:hAnsi="Times New Roman"/>
          <w:sz w:val="24"/>
          <w:szCs w:val="24"/>
        </w:rPr>
        <w:sectPr w:rsidR="0008219D" w:rsidRPr="008B2684" w:rsidSect="00D26C01">
          <w:footerReference w:type="default" r:id="rId11"/>
          <w:pgSz w:w="11906" w:h="16838"/>
          <w:pgMar w:top="1701" w:right="851" w:bottom="851" w:left="1418" w:header="992" w:footer="851" w:gutter="0"/>
          <w:cols w:space="708"/>
          <w:docGrid w:linePitch="360"/>
        </w:sectPr>
      </w:pPr>
      <w:bookmarkStart w:id="9" w:name="_Toc261530499"/>
    </w:p>
    <w:p w14:paraId="721F5DC0" w14:textId="77777777" w:rsidR="00D73F18" w:rsidRPr="000263CC" w:rsidRDefault="00D73F18" w:rsidP="00D73F18">
      <w:pPr>
        <w:pStyle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2060"/>
          <w:szCs w:val="28"/>
        </w:rPr>
        <w:lastRenderedPageBreak/>
        <w:tab/>
      </w:r>
      <w:bookmarkStart w:id="10" w:name="_Toc3315258"/>
      <w:bookmarkStart w:id="11" w:name="_Toc7166135"/>
      <w:r w:rsidRPr="0095637D">
        <w:rPr>
          <w:rFonts w:ascii="Times New Roman" w:hAnsi="Times New Roman"/>
          <w:color w:val="002060"/>
          <w:sz w:val="24"/>
          <w:szCs w:val="24"/>
        </w:rPr>
        <w:t>ОПРЕДЕЛЕНИЯ</w:t>
      </w:r>
      <w:bookmarkEnd w:id="10"/>
      <w:bookmarkEnd w:id="11"/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2362"/>
        <w:gridCol w:w="7265"/>
      </w:tblGrid>
      <w:tr w:rsidR="00D73F18" w:rsidRPr="006944EB" w14:paraId="2AA7B95C" w14:textId="77777777" w:rsidTr="00A6063A">
        <w:trPr>
          <w:trHeight w:val="246"/>
        </w:trPr>
        <w:tc>
          <w:tcPr>
            <w:tcW w:w="1227" w:type="pct"/>
            <w:shd w:val="clear" w:color="auto" w:fill="BDD6EE" w:themeFill="accent1" w:themeFillTint="66"/>
          </w:tcPr>
          <w:p w14:paraId="385C9519" w14:textId="77777777" w:rsidR="00D73F18" w:rsidRPr="0095637D" w:rsidRDefault="00D73F18" w:rsidP="00D73F18">
            <w:pPr>
              <w:pStyle w:val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95637D">
              <w:rPr>
                <w:rFonts w:ascii="Times New Roman" w:hAnsi="Times New Roman" w:cs="Times New Roman"/>
                <w:sz w:val="20"/>
                <w:szCs w:val="20"/>
              </w:rPr>
              <w:t>Термины</w:t>
            </w:r>
          </w:p>
        </w:tc>
        <w:tc>
          <w:tcPr>
            <w:tcW w:w="3773" w:type="pct"/>
            <w:shd w:val="clear" w:color="auto" w:fill="BDD6EE" w:themeFill="accent1" w:themeFillTint="66"/>
          </w:tcPr>
          <w:p w14:paraId="52D0ADC8" w14:textId="77777777" w:rsidR="00D73F18" w:rsidRPr="0095637D" w:rsidRDefault="00D73F18" w:rsidP="00D73F18">
            <w:pPr>
              <w:pStyle w:val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95637D">
              <w:rPr>
                <w:rFonts w:ascii="Times New Roman" w:hAnsi="Times New Roman" w:cs="Times New Roman"/>
                <w:sz w:val="20"/>
                <w:szCs w:val="20"/>
              </w:rPr>
              <w:t>Определения</w:t>
            </w:r>
          </w:p>
        </w:tc>
      </w:tr>
      <w:tr w:rsidR="00D73F18" w:rsidRPr="006944EB" w14:paraId="5941C2BE" w14:textId="77777777" w:rsidTr="00D56451">
        <w:trPr>
          <w:trHeight w:val="926"/>
        </w:trPr>
        <w:tc>
          <w:tcPr>
            <w:tcW w:w="1227" w:type="pct"/>
            <w:vAlign w:val="top"/>
          </w:tcPr>
          <w:p w14:paraId="7F7EC0E1" w14:textId="25319767" w:rsidR="00D73F18" w:rsidRPr="006944EB" w:rsidRDefault="00923709" w:rsidP="00D56451">
            <w:pPr>
              <w:pStyle w:val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944E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зона действия системы теплоснабжения</w:t>
            </w:r>
          </w:p>
        </w:tc>
        <w:tc>
          <w:tcPr>
            <w:tcW w:w="3773" w:type="pct"/>
            <w:vAlign w:val="top"/>
          </w:tcPr>
          <w:p w14:paraId="279AAFEA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территория поселения, городского округа, города</w:t>
            </w:r>
          </w:p>
          <w:p w14:paraId="745B5C33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 xml:space="preserve">федерального значения или ее </w:t>
            </w:r>
            <w:r w:rsidRPr="0095637D">
              <w:rPr>
                <w:rFonts w:eastAsiaTheme="minorHAnsi"/>
                <w:sz w:val="20"/>
                <w:szCs w:val="20"/>
                <w:lang w:eastAsia="en-US"/>
              </w:rPr>
              <w:t>часть</w:t>
            </w: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, границы которой устанавливаются по наиболее удаленным точкам</w:t>
            </w:r>
          </w:p>
          <w:p w14:paraId="3CBA7C5D" w14:textId="6FED1992" w:rsidR="00D73F18" w:rsidRPr="006944EB" w:rsidRDefault="00923709" w:rsidP="00D56451">
            <w:pPr>
              <w:pStyle w:val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944E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подключения потребителей к тепловым сетям, входящим в систему теплоснабжения</w:t>
            </w:r>
          </w:p>
        </w:tc>
      </w:tr>
      <w:tr w:rsidR="00D73F18" w:rsidRPr="006944EB" w14:paraId="571C74A0" w14:textId="77777777" w:rsidTr="00D56451">
        <w:trPr>
          <w:trHeight w:val="422"/>
        </w:trPr>
        <w:tc>
          <w:tcPr>
            <w:tcW w:w="1227" w:type="pct"/>
            <w:vAlign w:val="top"/>
          </w:tcPr>
          <w:p w14:paraId="4AD8CD63" w14:textId="458E2E8C" w:rsidR="00D73F18" w:rsidRPr="006944EB" w:rsidRDefault="00923709" w:rsidP="00D56451">
            <w:pPr>
              <w:pStyle w:val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944E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зона действия источника тепловой энергии</w:t>
            </w:r>
          </w:p>
        </w:tc>
        <w:tc>
          <w:tcPr>
            <w:tcW w:w="3773" w:type="pct"/>
            <w:vAlign w:val="top"/>
          </w:tcPr>
          <w:p w14:paraId="59F7350A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территория поселения, городского округа, города</w:t>
            </w:r>
          </w:p>
          <w:p w14:paraId="7BBA9BE4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федерального значения или ее часть, границы которой устанавливаются закрытыми секционирующими</w:t>
            </w:r>
          </w:p>
          <w:p w14:paraId="7A4C2B0C" w14:textId="40FB832C" w:rsidR="00D73F18" w:rsidRPr="006944EB" w:rsidRDefault="00923709" w:rsidP="00D56451">
            <w:pPr>
              <w:pStyle w:val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944E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задвижками тепловой сети системы теплоснабжения</w:t>
            </w:r>
          </w:p>
        </w:tc>
      </w:tr>
      <w:tr w:rsidR="00D73F18" w:rsidRPr="006944EB" w14:paraId="09DA9AA7" w14:textId="77777777" w:rsidTr="00D56451">
        <w:trPr>
          <w:trHeight w:val="1237"/>
        </w:trPr>
        <w:tc>
          <w:tcPr>
            <w:tcW w:w="1227" w:type="pct"/>
            <w:vAlign w:val="top"/>
          </w:tcPr>
          <w:p w14:paraId="66465DB4" w14:textId="1A101000" w:rsidR="00D73F18" w:rsidRPr="006944EB" w:rsidRDefault="00923709" w:rsidP="00D56451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установленная мощность источника тепловой энергии</w:t>
            </w:r>
          </w:p>
        </w:tc>
        <w:tc>
          <w:tcPr>
            <w:tcW w:w="3773" w:type="pct"/>
            <w:vAlign w:val="top"/>
          </w:tcPr>
          <w:p w14:paraId="05880FD9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сумма номинальных тепловых мощностей</w:t>
            </w:r>
          </w:p>
          <w:p w14:paraId="4FD4B965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всего принятого по актам ввода в эксплуатацию оборудования, предназначенного для отпуска тепловой энергии</w:t>
            </w:r>
          </w:p>
          <w:p w14:paraId="2ED92F0F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потребителям и для обеспечения собственных и хозяйственных нужд теплоснабжающей организации в</w:t>
            </w:r>
          </w:p>
          <w:p w14:paraId="3485BE19" w14:textId="5CEF2458" w:rsidR="00D73F18" w:rsidRPr="006944EB" w:rsidRDefault="00923709" w:rsidP="00D56451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отношении данного источника тепловой энергии</w:t>
            </w:r>
          </w:p>
        </w:tc>
      </w:tr>
      <w:tr w:rsidR="00D73F18" w:rsidRPr="006944EB" w14:paraId="7C49847C" w14:textId="77777777" w:rsidTr="00D56451">
        <w:trPr>
          <w:trHeight w:val="1566"/>
        </w:trPr>
        <w:tc>
          <w:tcPr>
            <w:tcW w:w="1227" w:type="pct"/>
            <w:vAlign w:val="top"/>
          </w:tcPr>
          <w:p w14:paraId="1A35FC68" w14:textId="7319C843" w:rsidR="00D73F18" w:rsidRPr="006944EB" w:rsidRDefault="00923709" w:rsidP="00D56451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располагаемая мощность источника тепловой энергии</w:t>
            </w:r>
          </w:p>
        </w:tc>
        <w:tc>
          <w:tcPr>
            <w:tcW w:w="3773" w:type="pct"/>
            <w:vAlign w:val="top"/>
          </w:tcPr>
          <w:p w14:paraId="28FE2093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величина, равная установленной мощности</w:t>
            </w:r>
          </w:p>
          <w:p w14:paraId="3834752E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источника тепловой энергии за вычетом объемов мощности, не реализуемых по техническим причинам, в том</w:t>
            </w:r>
          </w:p>
          <w:p w14:paraId="4F802E04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числе по причине снижения тепловой мощности оборудования в результате эксплуатации на продленном</w:t>
            </w:r>
          </w:p>
          <w:p w14:paraId="03723429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техническом ресурсе (снижение параметров пара перед турбиной, отсутствие рециркуляции в пиковых</w:t>
            </w:r>
          </w:p>
          <w:p w14:paraId="5E4F7DC7" w14:textId="73D1BB95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водогрейных котлоагрегатах и др.) величина, равная установленной мощности</w:t>
            </w:r>
          </w:p>
          <w:p w14:paraId="2A991835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источника тепловой энергии за вычетом объемов мощности, не реализуемых по техническим причинам, в том</w:t>
            </w:r>
          </w:p>
          <w:p w14:paraId="4E4265B8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числе по причине снижения тепловой мощности оборудования в результате эксплуатации на продленном</w:t>
            </w:r>
          </w:p>
          <w:p w14:paraId="5B197FD2" w14:textId="29132830" w:rsidR="00D73F18" w:rsidRPr="006944EB" w:rsidRDefault="00923709" w:rsidP="00D564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 xml:space="preserve">техническом ресурсе </w:t>
            </w:r>
          </w:p>
        </w:tc>
      </w:tr>
      <w:tr w:rsidR="00D73F18" w:rsidRPr="006944EB" w14:paraId="5A054452" w14:textId="77777777" w:rsidTr="00D56451">
        <w:trPr>
          <w:trHeight w:val="982"/>
        </w:trPr>
        <w:tc>
          <w:tcPr>
            <w:tcW w:w="1227" w:type="pct"/>
            <w:vAlign w:val="top"/>
          </w:tcPr>
          <w:p w14:paraId="2B6C8A26" w14:textId="38092F23" w:rsidR="00D73F18" w:rsidRPr="006944EB" w:rsidRDefault="00923709" w:rsidP="00D56451">
            <w:pPr>
              <w:pStyle w:val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944E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мощность источника тепловой энергии нетто</w:t>
            </w:r>
          </w:p>
        </w:tc>
        <w:tc>
          <w:tcPr>
            <w:tcW w:w="3773" w:type="pct"/>
            <w:vAlign w:val="top"/>
          </w:tcPr>
          <w:p w14:paraId="1D1708F2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величина, равная располагаемой мощности источника</w:t>
            </w:r>
          </w:p>
          <w:p w14:paraId="17BEFE7D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тепловой энергии за вычетом тепловой нагрузки на собственные и хозяйственные нужды теплоснабжающей</w:t>
            </w:r>
          </w:p>
          <w:p w14:paraId="30201653" w14:textId="7845274C" w:rsidR="00923709" w:rsidRPr="006944EB" w:rsidRDefault="00923709" w:rsidP="00D56451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организации в отношении источника тепловой энергии</w:t>
            </w:r>
          </w:p>
        </w:tc>
      </w:tr>
      <w:tr w:rsidR="00D73F18" w:rsidRPr="006944EB" w14:paraId="5544B9A0" w14:textId="77777777" w:rsidTr="00D56451">
        <w:trPr>
          <w:trHeight w:val="804"/>
        </w:trPr>
        <w:tc>
          <w:tcPr>
            <w:tcW w:w="1227" w:type="pct"/>
            <w:vAlign w:val="top"/>
          </w:tcPr>
          <w:p w14:paraId="171AD349" w14:textId="1CDCAAC2" w:rsidR="00D73F18" w:rsidRPr="006944EB" w:rsidRDefault="00923709" w:rsidP="00D56451">
            <w:pPr>
              <w:pStyle w:val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944E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теплосетевые объекты</w:t>
            </w:r>
          </w:p>
        </w:tc>
        <w:tc>
          <w:tcPr>
            <w:tcW w:w="3773" w:type="pct"/>
            <w:vAlign w:val="top"/>
          </w:tcPr>
          <w:p w14:paraId="6165DB78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объекты, входящие в состав тепловой сети и обеспечивающие передачу</w:t>
            </w:r>
          </w:p>
          <w:p w14:paraId="1BA17286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 xml:space="preserve">тепловой энергии от источника тепловой энергии до </w:t>
            </w:r>
            <w:proofErr w:type="spellStart"/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теплопотребляющих</w:t>
            </w:r>
            <w:proofErr w:type="spellEnd"/>
            <w:r w:rsidRPr="006944EB">
              <w:rPr>
                <w:rFonts w:eastAsiaTheme="minorHAnsi"/>
                <w:sz w:val="20"/>
                <w:szCs w:val="20"/>
                <w:lang w:eastAsia="en-US"/>
              </w:rPr>
              <w:t xml:space="preserve"> установок потребителей тепловой</w:t>
            </w:r>
          </w:p>
          <w:p w14:paraId="7B2854A8" w14:textId="1BB32FAF" w:rsidR="00D73F18" w:rsidRPr="006944EB" w:rsidRDefault="00923709" w:rsidP="00D56451">
            <w:pPr>
              <w:pStyle w:val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944E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энергии</w:t>
            </w:r>
          </w:p>
        </w:tc>
      </w:tr>
      <w:tr w:rsidR="00D73F18" w:rsidRPr="006944EB" w14:paraId="6F19125F" w14:textId="77777777" w:rsidTr="00D56451">
        <w:trPr>
          <w:trHeight w:val="646"/>
        </w:trPr>
        <w:tc>
          <w:tcPr>
            <w:tcW w:w="1227" w:type="pct"/>
            <w:vAlign w:val="top"/>
          </w:tcPr>
          <w:p w14:paraId="48920E0F" w14:textId="1512962E" w:rsidR="00D73F18" w:rsidRPr="006944EB" w:rsidRDefault="00923709" w:rsidP="00D56451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элемент территориального деления</w:t>
            </w:r>
          </w:p>
        </w:tc>
        <w:tc>
          <w:tcPr>
            <w:tcW w:w="3773" w:type="pct"/>
            <w:vAlign w:val="top"/>
          </w:tcPr>
          <w:p w14:paraId="28C83685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территория поселения, городского округа, города федерального</w:t>
            </w:r>
          </w:p>
          <w:p w14:paraId="2632349C" w14:textId="2F182F29" w:rsidR="00D73F18" w:rsidRPr="006944EB" w:rsidRDefault="00923709" w:rsidP="00D56451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значения или ее часть, установленная по границам административно-территориальных единиц</w:t>
            </w:r>
          </w:p>
        </w:tc>
      </w:tr>
      <w:tr w:rsidR="00D73F18" w:rsidRPr="006944EB" w14:paraId="552F6B4F" w14:textId="77777777" w:rsidTr="00D56451">
        <w:trPr>
          <w:trHeight w:val="750"/>
        </w:trPr>
        <w:tc>
          <w:tcPr>
            <w:tcW w:w="1227" w:type="pct"/>
            <w:vAlign w:val="top"/>
          </w:tcPr>
          <w:p w14:paraId="2FE2AE37" w14:textId="769A0380" w:rsidR="00D73F18" w:rsidRPr="006944EB" w:rsidRDefault="00923709" w:rsidP="00D56451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расчетная тепловая нагрузка</w:t>
            </w:r>
          </w:p>
        </w:tc>
        <w:tc>
          <w:tcPr>
            <w:tcW w:w="3773" w:type="pct"/>
            <w:vAlign w:val="top"/>
          </w:tcPr>
          <w:p w14:paraId="79B7437D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тепловая нагрузка, определяемая на основе данных о фактическом</w:t>
            </w:r>
          </w:p>
          <w:p w14:paraId="06A50368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отпуске тепловой энергии за полный отопительный период, предшествующий началу разработки схемы</w:t>
            </w:r>
          </w:p>
          <w:p w14:paraId="03805CF7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теплоснабжения, приведенная в соответствии с методическими указаниями по разработке схем теплоснабжения</w:t>
            </w:r>
          </w:p>
          <w:p w14:paraId="26423672" w14:textId="6E7B1B56" w:rsidR="00D73F18" w:rsidRPr="006944EB" w:rsidRDefault="00923709" w:rsidP="00D56451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к расчетной температуре наружного воздуха</w:t>
            </w:r>
          </w:p>
        </w:tc>
      </w:tr>
      <w:tr w:rsidR="00D73F18" w:rsidRPr="006944EB" w14:paraId="48FEDA04" w14:textId="77777777" w:rsidTr="00D56451">
        <w:trPr>
          <w:trHeight w:val="505"/>
        </w:trPr>
        <w:tc>
          <w:tcPr>
            <w:tcW w:w="1227" w:type="pct"/>
            <w:vAlign w:val="top"/>
          </w:tcPr>
          <w:p w14:paraId="1734A2DF" w14:textId="0D74741E" w:rsidR="00D73F18" w:rsidRPr="006944EB" w:rsidRDefault="00923709" w:rsidP="00D56451">
            <w:pPr>
              <w:pStyle w:val="aff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базовый период</w:t>
            </w:r>
          </w:p>
        </w:tc>
        <w:tc>
          <w:tcPr>
            <w:tcW w:w="3773" w:type="pct"/>
            <w:vAlign w:val="top"/>
          </w:tcPr>
          <w:p w14:paraId="59591170" w14:textId="1C07C535" w:rsidR="00D73F18" w:rsidRPr="006944EB" w:rsidRDefault="00923709" w:rsidP="00D56451">
            <w:pPr>
              <w:pStyle w:val="aff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944EB">
              <w:rPr>
                <w:rFonts w:ascii="Times New Roman" w:hAnsi="Times New Roman"/>
                <w:sz w:val="20"/>
                <w:szCs w:val="20"/>
              </w:rPr>
              <w:t>год, предшествующий году разработки и утверждения первичной схемы теплоснабжения поселения, городского округа, города федерального значения</w:t>
            </w:r>
          </w:p>
        </w:tc>
      </w:tr>
      <w:tr w:rsidR="00D73F18" w:rsidRPr="006944EB" w14:paraId="03499DB4" w14:textId="77777777" w:rsidTr="00D56451">
        <w:trPr>
          <w:trHeight w:val="646"/>
        </w:trPr>
        <w:tc>
          <w:tcPr>
            <w:tcW w:w="1227" w:type="pct"/>
            <w:vAlign w:val="top"/>
          </w:tcPr>
          <w:p w14:paraId="73FEAD9B" w14:textId="3F4E0D48" w:rsidR="00D73F18" w:rsidRPr="006944EB" w:rsidRDefault="00923709" w:rsidP="00D56451">
            <w:pPr>
              <w:spacing w:line="276" w:lineRule="auto"/>
              <w:rPr>
                <w:sz w:val="20"/>
                <w:szCs w:val="20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базовый период актуализации</w:t>
            </w:r>
          </w:p>
        </w:tc>
        <w:tc>
          <w:tcPr>
            <w:tcW w:w="3773" w:type="pct"/>
            <w:vAlign w:val="top"/>
          </w:tcPr>
          <w:p w14:paraId="790F627D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год, предшествующий году, в котором подлежит утверждению</w:t>
            </w:r>
          </w:p>
          <w:p w14:paraId="0C571191" w14:textId="5E4240C8" w:rsidR="00D73F18" w:rsidRPr="006944EB" w:rsidRDefault="00923709" w:rsidP="00D56451">
            <w:pPr>
              <w:spacing w:line="276" w:lineRule="auto"/>
              <w:rPr>
                <w:sz w:val="20"/>
                <w:szCs w:val="20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актуализированная схема теплоснабжения поселения, городского округа, города федерального значения</w:t>
            </w:r>
          </w:p>
        </w:tc>
      </w:tr>
      <w:tr w:rsidR="00923709" w:rsidRPr="006944EB" w14:paraId="37CC9A40" w14:textId="77777777" w:rsidTr="00D56451">
        <w:trPr>
          <w:trHeight w:val="646"/>
        </w:trPr>
        <w:tc>
          <w:tcPr>
            <w:tcW w:w="1227" w:type="pct"/>
            <w:vAlign w:val="top"/>
          </w:tcPr>
          <w:p w14:paraId="4CEEC9BC" w14:textId="7BF8A6B4" w:rsidR="00923709" w:rsidRPr="006944EB" w:rsidRDefault="00923709" w:rsidP="00D56451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энергетические характеристики тепловых сетей</w:t>
            </w:r>
          </w:p>
        </w:tc>
        <w:tc>
          <w:tcPr>
            <w:tcW w:w="3773" w:type="pct"/>
            <w:vAlign w:val="top"/>
          </w:tcPr>
          <w:p w14:paraId="2274F65B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показатели, характеризующие энергетическую</w:t>
            </w:r>
          </w:p>
          <w:p w14:paraId="7C1BCA8F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эффективность передачи тепловой энергии по тепловым сетям, включая потери тепловой энергии, расход</w:t>
            </w:r>
          </w:p>
          <w:p w14:paraId="5136D76B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электроэнергии на передачу тепловой энергии, расход теплоносителя на передачу тепловой энергии, потери</w:t>
            </w:r>
          </w:p>
          <w:p w14:paraId="7FBE04D7" w14:textId="3FF30D4C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теплоносителя, температуру теплоносителя</w:t>
            </w:r>
          </w:p>
        </w:tc>
      </w:tr>
      <w:tr w:rsidR="00923709" w:rsidRPr="006944EB" w14:paraId="20742BED" w14:textId="77777777" w:rsidTr="00D56451">
        <w:trPr>
          <w:trHeight w:val="646"/>
        </w:trPr>
        <w:tc>
          <w:tcPr>
            <w:tcW w:w="1227" w:type="pct"/>
            <w:vAlign w:val="top"/>
          </w:tcPr>
          <w:p w14:paraId="4D008DFF" w14:textId="1E38A70A" w:rsidR="00923709" w:rsidRPr="006944EB" w:rsidRDefault="00923709" w:rsidP="00D56451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топливный баланс</w:t>
            </w:r>
          </w:p>
        </w:tc>
        <w:tc>
          <w:tcPr>
            <w:tcW w:w="3773" w:type="pct"/>
            <w:vAlign w:val="top"/>
          </w:tcPr>
          <w:p w14:paraId="5866DA68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документ, содержащий взаимосвязанные показатели количественного</w:t>
            </w:r>
          </w:p>
          <w:p w14:paraId="7CD5B5EC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соответствия необходимых для функционирования системы теплоснабжения поставок топлива различных видов</w:t>
            </w:r>
          </w:p>
          <w:p w14:paraId="2DB11F63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и их потребления источниками тепловой энергии в системе теплоснабжения, устанавливающий распределение</w:t>
            </w:r>
          </w:p>
          <w:p w14:paraId="7F0DEE28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топлива различных видов между источниками тепловой энергии в системе теплоснабжения и позволяющий</w:t>
            </w:r>
          </w:p>
          <w:p w14:paraId="54766286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определить эффективность использования топлива при комбинированной выработке электрической и тепловой</w:t>
            </w:r>
          </w:p>
          <w:p w14:paraId="6FEA2373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энергиидокумент</w:t>
            </w:r>
            <w:proofErr w:type="spellEnd"/>
            <w:r w:rsidRPr="006944EB">
              <w:rPr>
                <w:rFonts w:eastAsiaTheme="minorHAnsi"/>
                <w:sz w:val="20"/>
                <w:szCs w:val="20"/>
                <w:lang w:eastAsia="en-US"/>
              </w:rPr>
              <w:t>, содержащий взаимосвязанные показатели количественного</w:t>
            </w:r>
          </w:p>
          <w:p w14:paraId="045EF66E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соответствия необходимых для функционирования системы теплоснабжения поставок топлива различных видов</w:t>
            </w:r>
          </w:p>
          <w:p w14:paraId="4A2092FB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и их потребления источниками тепловой энергии в системе теплоснабжения, устанавливающий распределение</w:t>
            </w:r>
          </w:p>
          <w:p w14:paraId="5EB389CA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топлива различных видов между источниками тепловой энергии в системе теплоснабжения и позволяющий</w:t>
            </w:r>
          </w:p>
          <w:p w14:paraId="28B9E5B9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определить эффективность использования топлива при комбинированной выработке электрической и тепловой</w:t>
            </w:r>
          </w:p>
          <w:p w14:paraId="295441FC" w14:textId="7EAEADCA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энергии</w:t>
            </w:r>
          </w:p>
        </w:tc>
      </w:tr>
      <w:tr w:rsidR="00923709" w:rsidRPr="006944EB" w14:paraId="77F25AEE" w14:textId="77777777" w:rsidTr="00D56451">
        <w:trPr>
          <w:trHeight w:val="646"/>
        </w:trPr>
        <w:tc>
          <w:tcPr>
            <w:tcW w:w="1227" w:type="pct"/>
            <w:vAlign w:val="top"/>
          </w:tcPr>
          <w:p w14:paraId="38CA50DE" w14:textId="430FBDCB" w:rsidR="00923709" w:rsidRPr="006944EB" w:rsidRDefault="00923709" w:rsidP="00D56451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электронная модель системы теплоснабжения</w:t>
            </w:r>
          </w:p>
        </w:tc>
        <w:tc>
          <w:tcPr>
            <w:tcW w:w="3773" w:type="pct"/>
            <w:vAlign w:val="top"/>
          </w:tcPr>
          <w:p w14:paraId="206EA243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документ в электронной форме, в котором представлена информация о характеристиках систем</w:t>
            </w:r>
          </w:p>
          <w:p w14:paraId="448D3335" w14:textId="4F53BABB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теплоснабжения поселения</w:t>
            </w:r>
          </w:p>
        </w:tc>
      </w:tr>
      <w:tr w:rsidR="00923709" w:rsidRPr="006944EB" w14:paraId="0AD0556F" w14:textId="77777777" w:rsidTr="00D56451">
        <w:trPr>
          <w:trHeight w:val="646"/>
        </w:trPr>
        <w:tc>
          <w:tcPr>
            <w:tcW w:w="1227" w:type="pct"/>
            <w:vAlign w:val="top"/>
          </w:tcPr>
          <w:p w14:paraId="155E0724" w14:textId="1110616F" w:rsidR="00923709" w:rsidRPr="006944EB" w:rsidRDefault="00923709" w:rsidP="00D56451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материальная характеристика тепловой сети</w:t>
            </w:r>
          </w:p>
        </w:tc>
        <w:tc>
          <w:tcPr>
            <w:tcW w:w="3773" w:type="pct"/>
            <w:vAlign w:val="top"/>
          </w:tcPr>
          <w:p w14:paraId="4EB54915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сумма произведений значений наружных диаметров</w:t>
            </w:r>
          </w:p>
          <w:p w14:paraId="5344A08E" w14:textId="1BC177BC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трубопроводов отдельных участков тепловой сети и длины этих участков</w:t>
            </w:r>
          </w:p>
        </w:tc>
      </w:tr>
      <w:tr w:rsidR="00923709" w:rsidRPr="006944EB" w14:paraId="2F6DC2B6" w14:textId="77777777" w:rsidTr="00D56451">
        <w:trPr>
          <w:trHeight w:val="646"/>
        </w:trPr>
        <w:tc>
          <w:tcPr>
            <w:tcW w:w="1227" w:type="pct"/>
            <w:vAlign w:val="top"/>
          </w:tcPr>
          <w:p w14:paraId="5647CEAD" w14:textId="49CEB816" w:rsidR="00923709" w:rsidRPr="006944EB" w:rsidRDefault="00923709" w:rsidP="00D56451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удельная материальная характеристика тепловой сети</w:t>
            </w:r>
          </w:p>
        </w:tc>
        <w:tc>
          <w:tcPr>
            <w:tcW w:w="3773" w:type="pct"/>
            <w:vAlign w:val="top"/>
          </w:tcPr>
          <w:p w14:paraId="26420057" w14:textId="77777777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отношение материальной характеристики</w:t>
            </w:r>
          </w:p>
          <w:p w14:paraId="1BD0AC46" w14:textId="4D13CD31" w:rsidR="00923709" w:rsidRPr="006944EB" w:rsidRDefault="00923709" w:rsidP="00D5645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44EB">
              <w:rPr>
                <w:rFonts w:eastAsiaTheme="minorHAnsi"/>
                <w:sz w:val="20"/>
                <w:szCs w:val="20"/>
                <w:lang w:eastAsia="en-US"/>
              </w:rPr>
              <w:t>тепловой сети к тепловой нагрузке потребителей, присоединенных к этой тепловой сети</w:t>
            </w:r>
          </w:p>
        </w:tc>
      </w:tr>
    </w:tbl>
    <w:p w14:paraId="4C50652A" w14:textId="77777777" w:rsidR="00923709" w:rsidRDefault="00923709" w:rsidP="00D73F18">
      <w:pPr>
        <w:pStyle w:val="0"/>
        <w:tabs>
          <w:tab w:val="left" w:pos="3940"/>
          <w:tab w:val="center" w:pos="4819"/>
        </w:tabs>
        <w:jc w:val="left"/>
        <w:rPr>
          <w:rFonts w:ascii="Times New Roman" w:hAnsi="Times New Roman"/>
          <w:color w:val="002060"/>
          <w:szCs w:val="28"/>
        </w:rPr>
      </w:pPr>
    </w:p>
    <w:p w14:paraId="69CE87C5" w14:textId="77777777" w:rsidR="00923709" w:rsidRDefault="00923709" w:rsidP="00D73F18">
      <w:pPr>
        <w:pStyle w:val="0"/>
        <w:tabs>
          <w:tab w:val="left" w:pos="3940"/>
          <w:tab w:val="center" w:pos="4819"/>
        </w:tabs>
        <w:jc w:val="left"/>
        <w:rPr>
          <w:rFonts w:ascii="Times New Roman" w:hAnsi="Times New Roman"/>
          <w:color w:val="002060"/>
          <w:szCs w:val="28"/>
        </w:rPr>
      </w:pPr>
    </w:p>
    <w:p w14:paraId="0A81DD0B" w14:textId="77777777" w:rsidR="00923709" w:rsidRDefault="00923709" w:rsidP="00D73F18">
      <w:pPr>
        <w:pStyle w:val="0"/>
        <w:tabs>
          <w:tab w:val="left" w:pos="3940"/>
          <w:tab w:val="center" w:pos="4819"/>
        </w:tabs>
        <w:jc w:val="left"/>
        <w:rPr>
          <w:rFonts w:ascii="Times New Roman" w:hAnsi="Times New Roman"/>
          <w:color w:val="002060"/>
          <w:szCs w:val="28"/>
        </w:rPr>
      </w:pPr>
    </w:p>
    <w:p w14:paraId="11CDA31A" w14:textId="77777777" w:rsidR="00923709" w:rsidRDefault="00923709" w:rsidP="00D73F18">
      <w:pPr>
        <w:pStyle w:val="0"/>
        <w:tabs>
          <w:tab w:val="left" w:pos="3940"/>
          <w:tab w:val="center" w:pos="4819"/>
        </w:tabs>
        <w:jc w:val="left"/>
        <w:rPr>
          <w:rFonts w:ascii="Times New Roman" w:hAnsi="Times New Roman"/>
          <w:color w:val="002060"/>
          <w:szCs w:val="28"/>
        </w:rPr>
      </w:pPr>
    </w:p>
    <w:p w14:paraId="4E8AEE4E" w14:textId="77777777" w:rsidR="00923709" w:rsidRDefault="00923709" w:rsidP="00D73F18">
      <w:pPr>
        <w:pStyle w:val="0"/>
        <w:tabs>
          <w:tab w:val="left" w:pos="3940"/>
          <w:tab w:val="center" w:pos="4819"/>
        </w:tabs>
        <w:jc w:val="left"/>
        <w:rPr>
          <w:rFonts w:ascii="Times New Roman" w:hAnsi="Times New Roman"/>
          <w:color w:val="002060"/>
          <w:szCs w:val="28"/>
        </w:rPr>
      </w:pPr>
    </w:p>
    <w:p w14:paraId="6586D88E" w14:textId="77777777" w:rsidR="00923709" w:rsidRDefault="00923709" w:rsidP="00D73F18">
      <w:pPr>
        <w:pStyle w:val="0"/>
        <w:tabs>
          <w:tab w:val="left" w:pos="3940"/>
          <w:tab w:val="center" w:pos="4819"/>
        </w:tabs>
        <w:jc w:val="left"/>
        <w:rPr>
          <w:rFonts w:ascii="Times New Roman" w:hAnsi="Times New Roman"/>
          <w:color w:val="002060"/>
          <w:szCs w:val="28"/>
        </w:rPr>
      </w:pPr>
    </w:p>
    <w:p w14:paraId="7433B718" w14:textId="77777777" w:rsidR="00923709" w:rsidRDefault="00923709" w:rsidP="00D73F18">
      <w:pPr>
        <w:pStyle w:val="0"/>
        <w:tabs>
          <w:tab w:val="left" w:pos="3940"/>
          <w:tab w:val="center" w:pos="4819"/>
        </w:tabs>
        <w:jc w:val="left"/>
        <w:rPr>
          <w:rFonts w:ascii="Times New Roman" w:hAnsi="Times New Roman"/>
          <w:color w:val="002060"/>
          <w:szCs w:val="28"/>
        </w:rPr>
      </w:pPr>
    </w:p>
    <w:p w14:paraId="177F9257" w14:textId="012E9C6D" w:rsidR="00FC174B" w:rsidRDefault="00D73F18" w:rsidP="00D73F18">
      <w:pPr>
        <w:pStyle w:val="0"/>
        <w:tabs>
          <w:tab w:val="left" w:pos="3940"/>
          <w:tab w:val="center" w:pos="4819"/>
        </w:tabs>
        <w:jc w:val="left"/>
        <w:rPr>
          <w:rFonts w:ascii="Times New Roman" w:hAnsi="Times New Roman"/>
          <w:color w:val="002060"/>
          <w:szCs w:val="28"/>
        </w:rPr>
      </w:pPr>
      <w:r>
        <w:rPr>
          <w:rFonts w:ascii="Times New Roman" w:hAnsi="Times New Roman"/>
          <w:color w:val="002060"/>
          <w:szCs w:val="28"/>
        </w:rPr>
        <w:tab/>
      </w:r>
    </w:p>
    <w:p w14:paraId="548B0C63" w14:textId="77777777" w:rsidR="00FC174B" w:rsidRDefault="00FC174B" w:rsidP="00D73F18">
      <w:pPr>
        <w:pStyle w:val="0"/>
        <w:tabs>
          <w:tab w:val="left" w:pos="3940"/>
          <w:tab w:val="center" w:pos="4819"/>
        </w:tabs>
        <w:jc w:val="left"/>
        <w:rPr>
          <w:rFonts w:ascii="Times New Roman" w:hAnsi="Times New Roman"/>
          <w:color w:val="002060"/>
          <w:szCs w:val="28"/>
        </w:rPr>
      </w:pPr>
    </w:p>
    <w:p w14:paraId="181C05B9" w14:textId="4CD28A85" w:rsidR="0008219D" w:rsidRPr="008B2684" w:rsidRDefault="0008219D" w:rsidP="00030635">
      <w:pPr>
        <w:pStyle w:val="0"/>
        <w:rPr>
          <w:rFonts w:ascii="Times New Roman" w:hAnsi="Times New Roman"/>
          <w:color w:val="002060"/>
          <w:szCs w:val="28"/>
        </w:rPr>
      </w:pPr>
      <w:bookmarkStart w:id="12" w:name="_Toc7166136"/>
      <w:r w:rsidRPr="008B2684">
        <w:rPr>
          <w:rFonts w:ascii="Times New Roman" w:hAnsi="Times New Roman"/>
          <w:color w:val="002060"/>
          <w:szCs w:val="28"/>
        </w:rPr>
        <w:t>ОБЩИЕ СВЕДЕНИЯ</w:t>
      </w:r>
      <w:bookmarkEnd w:id="12"/>
    </w:p>
    <w:p w14:paraId="0B0DA14F" w14:textId="01953431" w:rsidR="0008219D" w:rsidRPr="008B2684" w:rsidRDefault="0008219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Схема теплоснабжения</w:t>
      </w:r>
      <w:r w:rsidR="00216CF8">
        <w:rPr>
          <w:rFonts w:ascii="Times New Roman" w:hAnsi="Times New Roman"/>
          <w:szCs w:val="24"/>
        </w:rPr>
        <w:t xml:space="preserve"> </w:t>
      </w:r>
      <w:r w:rsidR="00C46AC6">
        <w:rPr>
          <w:rFonts w:ascii="Times New Roman" w:hAnsi="Times New Roman"/>
          <w:szCs w:val="24"/>
        </w:rPr>
        <w:t>Унароковского</w:t>
      </w:r>
      <w:r w:rsidRPr="008B2684">
        <w:rPr>
          <w:rFonts w:ascii="Times New Roman" w:hAnsi="Times New Roman"/>
          <w:szCs w:val="24"/>
        </w:rPr>
        <w:t xml:space="preserve"> </w:t>
      </w:r>
      <w:r w:rsidR="00216CF8">
        <w:rPr>
          <w:rFonts w:ascii="Times New Roman" w:hAnsi="Times New Roman"/>
          <w:szCs w:val="24"/>
        </w:rPr>
        <w:t>сельского</w:t>
      </w:r>
      <w:r w:rsidRPr="008B2684">
        <w:rPr>
          <w:rFonts w:ascii="Times New Roman" w:hAnsi="Times New Roman"/>
          <w:szCs w:val="24"/>
        </w:rPr>
        <w:t xml:space="preserve"> поселения Мостовского района Краснодарского края на период до 203</w:t>
      </w:r>
      <w:r w:rsidR="00F9636D">
        <w:rPr>
          <w:rFonts w:ascii="Times New Roman" w:hAnsi="Times New Roman"/>
          <w:szCs w:val="24"/>
        </w:rPr>
        <w:t>9</w:t>
      </w:r>
      <w:r w:rsidRPr="008B2684">
        <w:rPr>
          <w:rFonts w:ascii="Times New Roman" w:hAnsi="Times New Roman"/>
          <w:szCs w:val="24"/>
        </w:rPr>
        <w:t xml:space="preserve"> года» (далее - Схема теплоснабжения) выполнена во исполнение требований Федерального Закона № 190-ФЗ «О теплоснабжении» от 09.06.2010, устанавливающего статус схемы теплоснабжения как документа, содержащего предпроектные материалы по обоснованию эффективного и безопасного функционирования системы теплоснабжения, ее развития с учетом правового регулирования в области энергосбережения и повышения энергетической эффективности.</w:t>
      </w:r>
    </w:p>
    <w:p w14:paraId="60F7E81E" w14:textId="77777777" w:rsidR="0008219D" w:rsidRPr="00A6063A" w:rsidRDefault="0008219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A6063A">
        <w:rPr>
          <w:rFonts w:ascii="Times New Roman" w:hAnsi="Times New Roman"/>
          <w:szCs w:val="24"/>
        </w:rPr>
        <w:t xml:space="preserve"> </w:t>
      </w:r>
      <w:r w:rsidRPr="00A6063A">
        <w:rPr>
          <w:rFonts w:ascii="Times New Roman" w:hAnsi="Times New Roman"/>
          <w:b/>
          <w:szCs w:val="24"/>
        </w:rPr>
        <w:t>Целью разработки Схемы теплоснабжения</w:t>
      </w:r>
      <w:r w:rsidRPr="00A6063A">
        <w:rPr>
          <w:rFonts w:ascii="Times New Roman" w:hAnsi="Times New Roman"/>
          <w:szCs w:val="24"/>
        </w:rPr>
        <w:t xml:space="preserve"> является удовлетворение спроса на тепловую энергию, теплоноситель и обеспечение надежного теплоснабжения наиболее экономичным способом при минимальном вредном воздействии на окружающую среду, экономическое стимулирование развития и внедрения энергосберегающих технологий. </w:t>
      </w:r>
    </w:p>
    <w:p w14:paraId="48DA11A3" w14:textId="77777777" w:rsidR="0008219D" w:rsidRPr="008B2684" w:rsidRDefault="0008219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Работа выполнена с учетом требований: </w:t>
      </w:r>
    </w:p>
    <w:p w14:paraId="6035D6C6" w14:textId="77777777" w:rsidR="0008219D" w:rsidRPr="008B2684" w:rsidRDefault="0008219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• Федерального закона от 27 июля 2010 года N 190-ФЗ «О теплоснабжении»; </w:t>
      </w:r>
    </w:p>
    <w:p w14:paraId="4058034D" w14:textId="649D2352" w:rsidR="0008219D" w:rsidRPr="008B2684" w:rsidRDefault="0008219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• Федерального закона от 23 ноября 2009 года N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</w:r>
    </w:p>
    <w:p w14:paraId="7B60E9C3" w14:textId="77777777" w:rsidR="0008219D" w:rsidRPr="008B2684" w:rsidRDefault="0008219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• Постановления Правительства Российской Федерации от 22 февраля 2012 года N 154 «О требованиях к схемам теплоснабжения, порядку их разработки и утверждения» и на основе: </w:t>
      </w:r>
    </w:p>
    <w:p w14:paraId="5471F302" w14:textId="1D5FFEE6" w:rsidR="0008219D" w:rsidRPr="008B2684" w:rsidRDefault="0008219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• Исходных данных и материалов, полученных от администрации </w:t>
      </w:r>
      <w:r w:rsidR="00C46AC6">
        <w:rPr>
          <w:rFonts w:ascii="Times New Roman" w:hAnsi="Times New Roman"/>
          <w:szCs w:val="24"/>
        </w:rPr>
        <w:t>Унароковского</w:t>
      </w:r>
      <w:r w:rsidR="00216CF8" w:rsidRPr="008B2684">
        <w:rPr>
          <w:rFonts w:ascii="Times New Roman" w:hAnsi="Times New Roman"/>
          <w:szCs w:val="24"/>
        </w:rPr>
        <w:t xml:space="preserve"> </w:t>
      </w:r>
      <w:r w:rsidR="00216CF8">
        <w:rPr>
          <w:rFonts w:ascii="Times New Roman" w:hAnsi="Times New Roman"/>
          <w:szCs w:val="24"/>
        </w:rPr>
        <w:t>сельского</w:t>
      </w:r>
      <w:r w:rsidR="00216CF8" w:rsidRPr="008B2684">
        <w:rPr>
          <w:rFonts w:ascii="Times New Roman" w:hAnsi="Times New Roman"/>
          <w:szCs w:val="24"/>
        </w:rPr>
        <w:t xml:space="preserve"> поселения</w:t>
      </w:r>
      <w:r w:rsidR="00216CF8">
        <w:rPr>
          <w:rFonts w:ascii="Times New Roman" w:hAnsi="Times New Roman"/>
          <w:szCs w:val="24"/>
        </w:rPr>
        <w:t xml:space="preserve"> </w:t>
      </w:r>
      <w:r w:rsidRPr="008B2684">
        <w:rPr>
          <w:rFonts w:ascii="Times New Roman" w:hAnsi="Times New Roman"/>
          <w:szCs w:val="24"/>
        </w:rPr>
        <w:t>Мостовского района Краснодарского края, основных теплоснабжающих организаций.</w:t>
      </w:r>
    </w:p>
    <w:p w14:paraId="5DB46320" w14:textId="121DB100" w:rsidR="0008219D" w:rsidRPr="008B2684" w:rsidRDefault="0008219D" w:rsidP="00030635">
      <w:pPr>
        <w:pStyle w:val="0"/>
        <w:tabs>
          <w:tab w:val="left" w:pos="4230"/>
          <w:tab w:val="center" w:pos="4819"/>
        </w:tabs>
        <w:jc w:val="left"/>
        <w:rPr>
          <w:rFonts w:ascii="Times New Roman" w:hAnsi="Times New Roman"/>
          <w:sz w:val="24"/>
          <w:szCs w:val="24"/>
        </w:rPr>
      </w:pPr>
      <w:r w:rsidRPr="008B2684">
        <w:rPr>
          <w:rFonts w:ascii="Times New Roman" w:hAnsi="Times New Roman"/>
          <w:sz w:val="24"/>
          <w:szCs w:val="24"/>
        </w:rPr>
        <w:tab/>
      </w:r>
    </w:p>
    <w:p w14:paraId="1F83FB93" w14:textId="77777777" w:rsidR="0008219D" w:rsidRPr="008B2684" w:rsidRDefault="0008219D" w:rsidP="00030635">
      <w:pPr>
        <w:spacing w:line="276" w:lineRule="auto"/>
        <w:sectPr w:rsidR="0008219D" w:rsidRPr="008B2684" w:rsidSect="00D26C01">
          <w:pgSz w:w="11906" w:h="16838"/>
          <w:pgMar w:top="1701" w:right="851" w:bottom="851" w:left="1418" w:header="992" w:footer="851" w:gutter="0"/>
          <w:cols w:space="708"/>
          <w:docGrid w:linePitch="360"/>
        </w:sectPr>
      </w:pPr>
    </w:p>
    <w:p w14:paraId="36AB6DF2" w14:textId="2392F4A4" w:rsidR="005C0F98" w:rsidRPr="008B2684" w:rsidRDefault="005C0F98" w:rsidP="00030635">
      <w:pPr>
        <w:pStyle w:val="0"/>
        <w:rPr>
          <w:rFonts w:ascii="Times New Roman" w:hAnsi="Times New Roman"/>
          <w:color w:val="002060"/>
          <w:szCs w:val="28"/>
        </w:rPr>
      </w:pPr>
      <w:bookmarkStart w:id="13" w:name="_Toc7166137"/>
      <w:r w:rsidRPr="008B2684">
        <w:rPr>
          <w:rFonts w:ascii="Times New Roman" w:hAnsi="Times New Roman"/>
          <w:color w:val="002060"/>
          <w:szCs w:val="28"/>
        </w:rPr>
        <w:lastRenderedPageBreak/>
        <w:t>ВВЕДЕНИЕ</w:t>
      </w:r>
      <w:bookmarkEnd w:id="9"/>
      <w:bookmarkEnd w:id="13"/>
    </w:p>
    <w:p w14:paraId="164317AD" w14:textId="28D1440C" w:rsidR="00216CF8" w:rsidRDefault="00216CF8" w:rsidP="00216CF8">
      <w:pPr>
        <w:pStyle w:val="a3"/>
        <w:spacing w:line="276" w:lineRule="auto"/>
        <w:rPr>
          <w:rFonts w:ascii="Times New Roman" w:hAnsi="Times New Roman"/>
          <w:szCs w:val="24"/>
        </w:rPr>
      </w:pPr>
      <w:r w:rsidRPr="00216CF8">
        <w:rPr>
          <w:rFonts w:ascii="Times New Roman" w:hAnsi="Times New Roman"/>
          <w:szCs w:val="24"/>
        </w:rPr>
        <w:t xml:space="preserve">          </w:t>
      </w:r>
      <w:r w:rsidR="00C46AC6">
        <w:rPr>
          <w:rFonts w:ascii="Times New Roman" w:hAnsi="Times New Roman"/>
          <w:szCs w:val="24"/>
        </w:rPr>
        <w:t>Унароковское</w:t>
      </w:r>
      <w:r w:rsidRPr="00216CF8">
        <w:rPr>
          <w:rFonts w:ascii="Times New Roman" w:hAnsi="Times New Roman"/>
          <w:szCs w:val="24"/>
        </w:rPr>
        <w:t xml:space="preserve"> сельское поселение </w:t>
      </w:r>
      <w:r w:rsidR="007C75E0">
        <w:rPr>
          <w:rFonts w:ascii="Times New Roman" w:hAnsi="Times New Roman"/>
          <w:szCs w:val="24"/>
        </w:rPr>
        <w:t>– муниципальное образование в составе Мостовского района Краснодарского края России</w:t>
      </w:r>
      <w:r w:rsidRPr="00216CF8">
        <w:rPr>
          <w:rFonts w:ascii="Times New Roman" w:hAnsi="Times New Roman"/>
          <w:szCs w:val="24"/>
        </w:rPr>
        <w:t>.</w:t>
      </w:r>
      <w:r w:rsidR="007C75E0">
        <w:rPr>
          <w:rFonts w:ascii="Times New Roman" w:hAnsi="Times New Roman"/>
          <w:szCs w:val="24"/>
        </w:rPr>
        <w:t xml:space="preserve"> Административный центр – </w:t>
      </w:r>
      <w:r w:rsidR="00C46AC6">
        <w:rPr>
          <w:rFonts w:ascii="Times New Roman" w:hAnsi="Times New Roman"/>
          <w:szCs w:val="24"/>
        </w:rPr>
        <w:t>село</w:t>
      </w:r>
      <w:r w:rsidR="007C75E0">
        <w:rPr>
          <w:rFonts w:ascii="Times New Roman" w:hAnsi="Times New Roman"/>
          <w:szCs w:val="24"/>
        </w:rPr>
        <w:t xml:space="preserve"> </w:t>
      </w:r>
      <w:r w:rsidR="00C46AC6">
        <w:rPr>
          <w:rFonts w:ascii="Times New Roman" w:hAnsi="Times New Roman"/>
          <w:szCs w:val="24"/>
        </w:rPr>
        <w:t>Унароково</w:t>
      </w:r>
      <w:r w:rsidR="007C75E0">
        <w:rPr>
          <w:rFonts w:ascii="Times New Roman" w:hAnsi="Times New Roman"/>
          <w:szCs w:val="24"/>
        </w:rPr>
        <w:t>. В состав поселения входят:</w:t>
      </w:r>
    </w:p>
    <w:p w14:paraId="776E3307" w14:textId="5F5FD84F" w:rsidR="007C75E0" w:rsidRDefault="007C75E0" w:rsidP="00216CF8">
      <w:pPr>
        <w:pStyle w:val="a3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="00C46AC6">
        <w:rPr>
          <w:rFonts w:ascii="Times New Roman" w:hAnsi="Times New Roman"/>
          <w:szCs w:val="24"/>
        </w:rPr>
        <w:t>село Унароково</w:t>
      </w:r>
      <w:r>
        <w:rPr>
          <w:rFonts w:ascii="Times New Roman" w:hAnsi="Times New Roman"/>
          <w:szCs w:val="24"/>
        </w:rPr>
        <w:t>;</w:t>
      </w:r>
    </w:p>
    <w:p w14:paraId="7DDED282" w14:textId="69AD0AE8" w:rsidR="007C75E0" w:rsidRPr="00216CF8" w:rsidRDefault="007C75E0" w:rsidP="00216CF8">
      <w:pPr>
        <w:pStyle w:val="a3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хутор </w:t>
      </w:r>
      <w:r w:rsidR="00C46AC6">
        <w:rPr>
          <w:rFonts w:ascii="Times New Roman" w:hAnsi="Times New Roman"/>
          <w:szCs w:val="24"/>
        </w:rPr>
        <w:t>Славянский</w:t>
      </w:r>
      <w:r>
        <w:rPr>
          <w:rFonts w:ascii="Times New Roman" w:hAnsi="Times New Roman"/>
          <w:szCs w:val="24"/>
        </w:rPr>
        <w:t>.</w:t>
      </w:r>
    </w:p>
    <w:p w14:paraId="09864D4B" w14:textId="3F58112C" w:rsidR="00216CF8" w:rsidRPr="00216CF8" w:rsidRDefault="00216CF8" w:rsidP="007C75E0">
      <w:pPr>
        <w:pStyle w:val="a3"/>
        <w:spacing w:line="276" w:lineRule="auto"/>
        <w:rPr>
          <w:rFonts w:ascii="Times New Roman" w:hAnsi="Times New Roman"/>
          <w:szCs w:val="24"/>
        </w:rPr>
      </w:pPr>
      <w:r w:rsidRPr="00216CF8">
        <w:rPr>
          <w:rFonts w:ascii="Times New Roman" w:hAnsi="Times New Roman"/>
          <w:szCs w:val="24"/>
        </w:rPr>
        <w:t xml:space="preserve">           На территории </w:t>
      </w:r>
      <w:r w:rsidR="00C46AC6">
        <w:rPr>
          <w:rFonts w:ascii="Times New Roman" w:hAnsi="Times New Roman"/>
          <w:szCs w:val="24"/>
        </w:rPr>
        <w:t>Унароковского</w:t>
      </w:r>
      <w:r w:rsidRPr="00216CF8">
        <w:rPr>
          <w:rFonts w:ascii="Times New Roman" w:hAnsi="Times New Roman"/>
          <w:szCs w:val="24"/>
        </w:rPr>
        <w:t xml:space="preserve"> сельского поселения   проживает </w:t>
      </w:r>
      <w:r w:rsidR="00C46AC6">
        <w:rPr>
          <w:rFonts w:ascii="Times New Roman" w:hAnsi="Times New Roman"/>
          <w:szCs w:val="24"/>
        </w:rPr>
        <w:t>2746</w:t>
      </w:r>
      <w:r w:rsidR="007C75E0">
        <w:rPr>
          <w:rFonts w:ascii="Times New Roman" w:hAnsi="Times New Roman"/>
          <w:szCs w:val="24"/>
        </w:rPr>
        <w:t>.</w:t>
      </w:r>
    </w:p>
    <w:p w14:paraId="74420F59" w14:textId="090E6B4C" w:rsidR="00BD2D40" w:rsidRPr="008B2684" w:rsidRDefault="00BD2D40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Климатические условия для </w:t>
      </w:r>
      <w:r w:rsidR="00C46AC6">
        <w:rPr>
          <w:rFonts w:ascii="Times New Roman" w:hAnsi="Times New Roman"/>
          <w:szCs w:val="24"/>
        </w:rPr>
        <w:t>Унароковского</w:t>
      </w:r>
      <w:r w:rsidRPr="008B2684">
        <w:rPr>
          <w:rFonts w:ascii="Times New Roman" w:hAnsi="Times New Roman"/>
          <w:szCs w:val="24"/>
        </w:rPr>
        <w:t xml:space="preserve"> муниципального образования приняты в соответствии с СП 131.13330.2012 «Строительная климатология» актуализированная версия СНиП 23</w:t>
      </w:r>
      <w:r w:rsidRPr="008B2684">
        <w:rPr>
          <w:rFonts w:ascii="Times New Roman" w:hAnsi="Times New Roman"/>
          <w:szCs w:val="24"/>
        </w:rPr>
        <w:softHyphen/>
        <w:t>01 - 99* для города Краснодара, с обеспеченность 0,92:</w:t>
      </w:r>
    </w:p>
    <w:p w14:paraId="2553AE6A" w14:textId="77777777" w:rsidR="00BD2D40" w:rsidRPr="008B2684" w:rsidRDefault="00BD2D40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средняя температура наиболее холодной пятидневки: - 16 °С;</w:t>
      </w:r>
    </w:p>
    <w:p w14:paraId="1656CD56" w14:textId="77777777" w:rsidR="00BD2D40" w:rsidRPr="008B2684" w:rsidRDefault="00BD2D40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средняя температура за отопительный период: 2,2 °С;</w:t>
      </w:r>
    </w:p>
    <w:p w14:paraId="1B1011E5" w14:textId="77777777" w:rsidR="00BD2D40" w:rsidRPr="008B2684" w:rsidRDefault="00BD2D40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средняя месячная температура наиболее холодного месяца: 2,5 °С;</w:t>
      </w:r>
    </w:p>
    <w:p w14:paraId="528B33C4" w14:textId="77777777" w:rsidR="00BD2D40" w:rsidRPr="008B2684" w:rsidRDefault="00BD2D40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продолжительность отопительного периода: 184 суток;</w:t>
      </w:r>
    </w:p>
    <w:p w14:paraId="414DBB2C" w14:textId="77777777" w:rsidR="00BD2D40" w:rsidRDefault="00BD2D40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число часов использования отопительной нагрузки: 4416 часа/год;</w:t>
      </w:r>
    </w:p>
    <w:p w14:paraId="2C83549A" w14:textId="77777777" w:rsidR="00C46AC6" w:rsidRPr="00CD2025" w:rsidRDefault="00C46AC6" w:rsidP="00C46AC6">
      <w:pPr>
        <w:pStyle w:val="a9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>Теплоснабжение Унароковского сельского поселения</w:t>
      </w:r>
    </w:p>
    <w:p w14:paraId="4551529D" w14:textId="0F7A8044" w:rsidR="00C46AC6" w:rsidRPr="00CD2025" w:rsidRDefault="00C46AC6" w:rsidP="00C46AC6">
      <w:pPr>
        <w:pStyle w:val="a3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>В Унароковском муниципальном образовании</w:t>
      </w:r>
      <w:r w:rsidR="0097062D">
        <w:rPr>
          <w:rFonts w:ascii="Times New Roman" w:hAnsi="Times New Roman"/>
          <w:szCs w:val="24"/>
        </w:rPr>
        <w:t xml:space="preserve"> филиал</w:t>
      </w:r>
      <w:r w:rsidRPr="00CD2025">
        <w:rPr>
          <w:rFonts w:ascii="Times New Roman" w:hAnsi="Times New Roman"/>
          <w:szCs w:val="24"/>
        </w:rPr>
        <w:t xml:space="preserve"> </w:t>
      </w:r>
      <w:r w:rsidR="0097062D" w:rsidRPr="0097062D">
        <w:rPr>
          <w:rFonts w:ascii="Times New Roman" w:hAnsi="Times New Roman"/>
          <w:szCs w:val="24"/>
        </w:rPr>
        <w:t xml:space="preserve">ООО «Мир </w:t>
      </w:r>
      <w:proofErr w:type="spellStart"/>
      <w:r w:rsidR="0097062D" w:rsidRPr="0097062D">
        <w:rPr>
          <w:rFonts w:ascii="Times New Roman" w:hAnsi="Times New Roman"/>
          <w:szCs w:val="24"/>
        </w:rPr>
        <w:t>Энергосервис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» </w:t>
      </w:r>
      <w:proofErr w:type="spellStart"/>
      <w:r w:rsidR="0097062D" w:rsidRPr="0097062D">
        <w:rPr>
          <w:rFonts w:ascii="Times New Roman" w:hAnsi="Times New Roman"/>
          <w:szCs w:val="24"/>
        </w:rPr>
        <w:t>пгт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 Мостовской </w:t>
      </w:r>
      <w:r w:rsidRPr="00CD2025">
        <w:rPr>
          <w:rFonts w:ascii="Times New Roman" w:hAnsi="Times New Roman"/>
          <w:szCs w:val="24"/>
        </w:rPr>
        <w:t>эксплуатирует 1 котельную на природном газе установленной мощностью 1,30 Гкал/ч, с присоединённой нагрузкой 0,29 Гкал/ч. Отпуск тепловой энергии в тепловые сети за 201</w:t>
      </w:r>
      <w:r>
        <w:rPr>
          <w:rFonts w:ascii="Times New Roman" w:hAnsi="Times New Roman"/>
          <w:szCs w:val="24"/>
        </w:rPr>
        <w:t>8</w:t>
      </w:r>
      <w:r w:rsidRPr="00CD2025">
        <w:rPr>
          <w:rFonts w:ascii="Times New Roman" w:hAnsi="Times New Roman"/>
          <w:szCs w:val="24"/>
        </w:rPr>
        <w:t xml:space="preserve"> год составил 0,8</w:t>
      </w:r>
      <w:r>
        <w:rPr>
          <w:rFonts w:ascii="Times New Roman" w:hAnsi="Times New Roman"/>
          <w:szCs w:val="24"/>
        </w:rPr>
        <w:t>6</w:t>
      </w:r>
      <w:r w:rsidRPr="00CD2025">
        <w:rPr>
          <w:rFonts w:ascii="Times New Roman" w:hAnsi="Times New Roman"/>
          <w:szCs w:val="24"/>
        </w:rPr>
        <w:t xml:space="preserve"> тыс. Гкал/год, полезный отпуск тепловой энергии потребителям – 0,55 тыс. Гкал/год.</w:t>
      </w:r>
    </w:p>
    <w:p w14:paraId="5BDB337D" w14:textId="77777777" w:rsidR="00C46AC6" w:rsidRPr="00CD2025" w:rsidRDefault="00C46AC6" w:rsidP="00C46AC6">
      <w:pPr>
        <w:pStyle w:val="a3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>Прокладка трубопроводов тепловых сетей (в 2-х трубном исполнении) составляет: всего – 739 м в т.ч.:</w:t>
      </w:r>
    </w:p>
    <w:p w14:paraId="0353362E" w14:textId="77777777" w:rsidR="00C46AC6" w:rsidRPr="00CD2025" w:rsidRDefault="00C46AC6" w:rsidP="00C46AC6">
      <w:pPr>
        <w:pStyle w:val="af1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>- подземная – 739 м (100 %)</w:t>
      </w:r>
    </w:p>
    <w:p w14:paraId="2A52282D" w14:textId="77777777" w:rsidR="00C46AC6" w:rsidRPr="00CD2025" w:rsidRDefault="00C46AC6" w:rsidP="00C46AC6">
      <w:pPr>
        <w:pStyle w:val="af1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>- надземная – 0 м (0 %)</w:t>
      </w:r>
    </w:p>
    <w:p w14:paraId="2CDC194C" w14:textId="77777777" w:rsidR="00C46AC6" w:rsidRPr="00CD2025" w:rsidRDefault="00C46AC6" w:rsidP="00C46AC6">
      <w:pPr>
        <w:spacing w:line="276" w:lineRule="auto"/>
      </w:pPr>
      <w:r w:rsidRPr="00CD2025">
        <w:t>Средний уровень износа тепловых сетей – 90 %.</w:t>
      </w:r>
    </w:p>
    <w:p w14:paraId="12C34603" w14:textId="6DF80AC3" w:rsidR="00C46AC6" w:rsidRPr="00CD2025" w:rsidRDefault="00C46AC6" w:rsidP="00C46AC6">
      <w:pPr>
        <w:pStyle w:val="a3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>Средний уровень потерь при транспортировке тепловой энергии – 3</w:t>
      </w:r>
      <w:r>
        <w:rPr>
          <w:rFonts w:ascii="Times New Roman" w:hAnsi="Times New Roman"/>
          <w:szCs w:val="24"/>
        </w:rPr>
        <w:t xml:space="preserve">5,8 </w:t>
      </w:r>
      <w:r w:rsidRPr="00CD2025">
        <w:rPr>
          <w:rFonts w:ascii="Times New Roman" w:hAnsi="Times New Roman"/>
          <w:szCs w:val="24"/>
        </w:rPr>
        <w:t>%.</w:t>
      </w:r>
    </w:p>
    <w:p w14:paraId="6861ACEA" w14:textId="77777777" w:rsidR="00C46AC6" w:rsidRPr="00CD2025" w:rsidRDefault="00C46AC6" w:rsidP="00C46AC6">
      <w:pPr>
        <w:pStyle w:val="a3"/>
        <w:spacing w:line="276" w:lineRule="auto"/>
        <w:rPr>
          <w:rFonts w:ascii="Times New Roman" w:hAnsi="Times New Roman"/>
          <w:b/>
          <w:szCs w:val="24"/>
        </w:rPr>
      </w:pPr>
      <w:r w:rsidRPr="00CD2025">
        <w:rPr>
          <w:rFonts w:ascii="Times New Roman" w:hAnsi="Times New Roman"/>
          <w:b/>
          <w:szCs w:val="24"/>
        </w:rPr>
        <w:t>Зоны действия производственных котельных.</w:t>
      </w:r>
    </w:p>
    <w:p w14:paraId="06338652" w14:textId="77777777" w:rsidR="00C46AC6" w:rsidRPr="00CD2025" w:rsidRDefault="00C46AC6" w:rsidP="00C46AC6">
      <w:pPr>
        <w:pStyle w:val="a3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>Производственные котельные в Унароковском муниципальном образовании отсутствуют.</w:t>
      </w:r>
    </w:p>
    <w:p w14:paraId="01B4AE31" w14:textId="77777777" w:rsidR="00C46AC6" w:rsidRPr="00CD2025" w:rsidRDefault="00C46AC6" w:rsidP="00C46AC6">
      <w:pPr>
        <w:pStyle w:val="a3"/>
        <w:spacing w:line="276" w:lineRule="auto"/>
        <w:rPr>
          <w:rFonts w:ascii="Times New Roman" w:hAnsi="Times New Roman"/>
          <w:b/>
          <w:szCs w:val="24"/>
        </w:rPr>
      </w:pPr>
      <w:r w:rsidRPr="00CD2025">
        <w:rPr>
          <w:rFonts w:ascii="Times New Roman" w:hAnsi="Times New Roman"/>
          <w:b/>
          <w:szCs w:val="24"/>
        </w:rPr>
        <w:t>Зоны действия индивидуального теплоснабжения.</w:t>
      </w:r>
    </w:p>
    <w:p w14:paraId="0B8B3C56" w14:textId="77777777" w:rsidR="00C46AC6" w:rsidRPr="00CD2025" w:rsidRDefault="00C46AC6" w:rsidP="00C46AC6">
      <w:pPr>
        <w:pStyle w:val="a3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>Зоны, не охваченные источниками централизованного теплоснабжения, имеют индивидуальное теплоснабжение.</w:t>
      </w:r>
    </w:p>
    <w:p w14:paraId="77965B00" w14:textId="5E2E02D4" w:rsidR="00C46AC6" w:rsidRPr="00CD2025" w:rsidRDefault="00C46AC6" w:rsidP="00C46AC6">
      <w:pPr>
        <w:pStyle w:val="a3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>Схема расположения котельной №32 на территории с. Унароково указана на Рисунке 1.</w:t>
      </w:r>
    </w:p>
    <w:p w14:paraId="7DE9538E" w14:textId="77777777" w:rsidR="007C75E0" w:rsidRDefault="007C75E0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7B377A06" w14:textId="77777777" w:rsidR="007C75E0" w:rsidRDefault="007C75E0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1A5139BC" w14:textId="77777777" w:rsidR="007C75E0" w:rsidRDefault="007C75E0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39209705" w14:textId="77777777" w:rsidR="007C75E0" w:rsidRDefault="007C75E0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324E7DB9" w14:textId="77777777" w:rsidR="007C75E0" w:rsidRDefault="007C75E0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0839F30F" w14:textId="77777777" w:rsidR="007C75E0" w:rsidRDefault="007C75E0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322E398D" w14:textId="77777777" w:rsidR="007C75E0" w:rsidRDefault="007C75E0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3262AB6B" w14:textId="77777777" w:rsidR="007C75E0" w:rsidRDefault="007C75E0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3A2608B9" w14:textId="77777777" w:rsidR="0021655D" w:rsidRPr="0021655D" w:rsidRDefault="0021655D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21655D">
        <w:rPr>
          <w:rFonts w:ascii="Times New Roman" w:hAnsi="Times New Roman"/>
          <w:i/>
          <w:szCs w:val="24"/>
          <w:u w:val="single"/>
        </w:rPr>
        <w:t>Рисунок 1.</w:t>
      </w:r>
    </w:p>
    <w:p w14:paraId="31E5060E" w14:textId="288D42E2" w:rsidR="0021655D" w:rsidRPr="0021655D" w:rsidRDefault="0021655D" w:rsidP="0021655D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21655D">
        <w:rPr>
          <w:rFonts w:ascii="Times New Roman" w:hAnsi="Times New Roman"/>
          <w:i/>
          <w:szCs w:val="24"/>
        </w:rPr>
        <w:t xml:space="preserve"> Схема расположения котельной №</w:t>
      </w:r>
      <w:r w:rsidR="00C46AC6">
        <w:rPr>
          <w:rFonts w:ascii="Times New Roman" w:hAnsi="Times New Roman"/>
          <w:i/>
          <w:szCs w:val="24"/>
        </w:rPr>
        <w:t>32</w:t>
      </w:r>
      <w:r w:rsidRPr="0021655D">
        <w:rPr>
          <w:rFonts w:ascii="Times New Roman" w:hAnsi="Times New Roman"/>
          <w:i/>
          <w:szCs w:val="24"/>
        </w:rPr>
        <w:t xml:space="preserve"> на территории </w:t>
      </w:r>
      <w:r w:rsidR="00C46AC6">
        <w:rPr>
          <w:rFonts w:ascii="Times New Roman" w:hAnsi="Times New Roman"/>
          <w:i/>
          <w:szCs w:val="24"/>
        </w:rPr>
        <w:t>Унароковского</w:t>
      </w:r>
      <w:r w:rsidRPr="0021655D">
        <w:rPr>
          <w:rFonts w:ascii="Times New Roman" w:hAnsi="Times New Roman"/>
          <w:i/>
          <w:szCs w:val="24"/>
        </w:rPr>
        <w:t xml:space="preserve"> муниципального образования.</w:t>
      </w:r>
    </w:p>
    <w:p w14:paraId="42487745" w14:textId="2A721236" w:rsidR="00BD2D40" w:rsidRPr="008B2684" w:rsidRDefault="00C46AC6" w:rsidP="00030635">
      <w:pPr>
        <w:pStyle w:val="a3"/>
        <w:spacing w:line="276" w:lineRule="auto"/>
        <w:ind w:firstLine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5317B4E" wp14:editId="408EA695">
            <wp:extent cx="6119495" cy="34572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кот32уна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B65FE" w14:textId="77777777" w:rsidR="005C0F98" w:rsidRPr="008B2684" w:rsidRDefault="005C0F98" w:rsidP="00030635">
      <w:pPr>
        <w:spacing w:line="276" w:lineRule="auto"/>
        <w:sectPr w:rsidR="005C0F98" w:rsidRPr="008B2684" w:rsidSect="00D26C01">
          <w:pgSz w:w="11906" w:h="16838"/>
          <w:pgMar w:top="1701" w:right="851" w:bottom="851" w:left="1418" w:header="992" w:footer="851" w:gutter="0"/>
          <w:cols w:space="708"/>
          <w:docGrid w:linePitch="360"/>
        </w:sectPr>
      </w:pPr>
    </w:p>
    <w:p w14:paraId="7C44903F" w14:textId="644222B3" w:rsidR="0023303C" w:rsidRPr="008B2684" w:rsidRDefault="00BD4358" w:rsidP="00547EFF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14" w:name="_Toc7166138"/>
      <w:bookmarkStart w:id="15" w:name="_Toc261530506"/>
      <w:r w:rsidRPr="008B2684">
        <w:rPr>
          <w:rFonts w:ascii="Times New Roman" w:hAnsi="Times New Roman"/>
          <w:color w:val="002060"/>
          <w:szCs w:val="28"/>
        </w:rPr>
        <w:lastRenderedPageBreak/>
        <w:t xml:space="preserve">1. </w:t>
      </w:r>
      <w:r w:rsidR="00BD2D40" w:rsidRPr="008B2684">
        <w:rPr>
          <w:rFonts w:ascii="Times New Roman" w:hAnsi="Times New Roman"/>
          <w:color w:val="002060"/>
          <w:szCs w:val="28"/>
        </w:rPr>
        <w:t>Показатели перспективного спроса на тепловую энергию (мощность) и теплоноситель в установленных границах территории</w:t>
      </w:r>
      <w:bookmarkEnd w:id="14"/>
    </w:p>
    <w:p w14:paraId="6D5EABF5" w14:textId="583A122E" w:rsidR="00D842C4" w:rsidRPr="008B2684" w:rsidRDefault="004A2603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16" w:name="_Toc7166139"/>
      <w:r w:rsidRPr="008B2684">
        <w:rPr>
          <w:rFonts w:ascii="Times New Roman" w:hAnsi="Times New Roman"/>
          <w:color w:val="002060"/>
          <w:szCs w:val="24"/>
        </w:rPr>
        <w:t xml:space="preserve">1.1. </w:t>
      </w:r>
      <w:r w:rsidR="00BD2D40" w:rsidRPr="008B2684">
        <w:rPr>
          <w:rFonts w:ascii="Times New Roman" w:hAnsi="Times New Roman"/>
          <w:color w:val="002060"/>
          <w:szCs w:val="24"/>
        </w:rPr>
        <w:t>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дома, жилые дома, общественные здания и производственные здания промышленных предприятий по этапам - на каждый год первого пятилетнего периода и на последующие пятилетние периоды</w:t>
      </w:r>
      <w:bookmarkEnd w:id="16"/>
    </w:p>
    <w:p w14:paraId="4B93A59D" w14:textId="3AC7A7C8" w:rsidR="00C46AC6" w:rsidRPr="00C46AC6" w:rsidRDefault="00C46AC6" w:rsidP="00C46AC6">
      <w:pPr>
        <w:pStyle w:val="a3"/>
        <w:spacing w:line="276" w:lineRule="auto"/>
        <w:rPr>
          <w:rFonts w:ascii="Times New Roman" w:hAnsi="Times New Roman"/>
          <w:szCs w:val="24"/>
        </w:rPr>
      </w:pPr>
      <w:r w:rsidRPr="00C46AC6">
        <w:rPr>
          <w:rFonts w:ascii="Times New Roman" w:hAnsi="Times New Roman"/>
          <w:szCs w:val="24"/>
        </w:rPr>
        <w:t>Территория муниципального образования Унароковское сельского поселения характеризуется отсутствием в границах населенного пункта территорий для строительства муниципальных объектов и необходимостью включения в границы населенного пункта свободной от застройки территории земель сельскохозяйственного назначения для развития жилой застройки и решения социальных вопросов, связанных с необходимостью строительства объектов общественно</w:t>
      </w:r>
      <w:r>
        <w:rPr>
          <w:rFonts w:ascii="Times New Roman" w:hAnsi="Times New Roman"/>
          <w:szCs w:val="24"/>
        </w:rPr>
        <w:t>-</w:t>
      </w:r>
      <w:r w:rsidRPr="00C46AC6">
        <w:rPr>
          <w:rFonts w:ascii="Times New Roman" w:hAnsi="Times New Roman"/>
          <w:szCs w:val="24"/>
        </w:rPr>
        <w:t>деловой зоны, а также освоение земель лесного фонда для рекреационных нужд.</w:t>
      </w:r>
    </w:p>
    <w:p w14:paraId="760E3591" w14:textId="77777777" w:rsidR="00411FB6" w:rsidRPr="008B2684" w:rsidRDefault="00411FB6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EFF6F45" w14:textId="77777777" w:rsidR="00EC434F" w:rsidRPr="008B2684" w:rsidRDefault="00EC434F" w:rsidP="00030635">
      <w:pPr>
        <w:pStyle w:val="a3"/>
        <w:spacing w:line="276" w:lineRule="auto"/>
        <w:ind w:firstLine="0"/>
        <w:rPr>
          <w:rFonts w:ascii="Times New Roman" w:hAnsi="Times New Roman"/>
          <w:szCs w:val="24"/>
        </w:rPr>
      </w:pPr>
    </w:p>
    <w:p w14:paraId="085C9C56" w14:textId="46D850CB" w:rsidR="00E221F3" w:rsidRPr="00030635" w:rsidRDefault="004A2603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17" w:name="_Toc7166140"/>
      <w:r w:rsidRPr="00030635">
        <w:rPr>
          <w:rFonts w:ascii="Times New Roman" w:hAnsi="Times New Roman"/>
          <w:color w:val="002060"/>
          <w:szCs w:val="24"/>
        </w:rPr>
        <w:t>1.2</w:t>
      </w:r>
      <w:r w:rsidR="00BD4358" w:rsidRPr="00030635">
        <w:rPr>
          <w:rFonts w:ascii="Times New Roman" w:hAnsi="Times New Roman"/>
          <w:color w:val="002060"/>
          <w:szCs w:val="24"/>
        </w:rPr>
        <w:t xml:space="preserve">. </w:t>
      </w:r>
      <w:r w:rsidR="00FC0AC8" w:rsidRPr="00030635">
        <w:rPr>
          <w:rFonts w:ascii="Times New Roman" w:hAnsi="Times New Roman"/>
          <w:color w:val="002060"/>
          <w:szCs w:val="24"/>
        </w:rPr>
        <w:t>Объемы потребления тепловой энергии (мощности), теплоносителя и приросты потребления тепловой энергии (мощности), теплоносителя с разделением по видам теплопотребления в каждом расчетном элементе территориального деления на каждом этапе</w:t>
      </w:r>
      <w:bookmarkEnd w:id="17"/>
    </w:p>
    <w:p w14:paraId="700B5BF3" w14:textId="4976A93C" w:rsidR="00FC0AC8" w:rsidRPr="008B2684" w:rsidRDefault="00FC0AC8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Существующие объемы потребления тепловой энергии и приросты потребления тепловой энергии и теплоносителя приведены в </w:t>
      </w:r>
      <w:r w:rsidR="0024216E" w:rsidRPr="008B2684">
        <w:rPr>
          <w:rFonts w:ascii="Times New Roman" w:hAnsi="Times New Roman"/>
          <w:szCs w:val="24"/>
        </w:rPr>
        <w:t>Таблице 1.</w:t>
      </w:r>
      <w:r w:rsidR="001D7B21">
        <w:rPr>
          <w:rFonts w:ascii="Times New Roman" w:hAnsi="Times New Roman"/>
          <w:szCs w:val="24"/>
        </w:rPr>
        <w:t>2</w:t>
      </w:r>
      <w:r w:rsidRPr="008B2684">
        <w:rPr>
          <w:rFonts w:ascii="Times New Roman" w:hAnsi="Times New Roman"/>
          <w:szCs w:val="24"/>
        </w:rPr>
        <w:t xml:space="preserve">. </w:t>
      </w:r>
    </w:p>
    <w:p w14:paraId="101B85B3" w14:textId="0F6F9095" w:rsidR="00030635" w:rsidRPr="00030635" w:rsidRDefault="0024216E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030635">
        <w:rPr>
          <w:rFonts w:ascii="Times New Roman" w:hAnsi="Times New Roman"/>
          <w:i/>
          <w:szCs w:val="24"/>
          <w:u w:val="single"/>
        </w:rPr>
        <w:t>Таблица 1.</w:t>
      </w:r>
      <w:r w:rsidR="001D7B21">
        <w:rPr>
          <w:rFonts w:ascii="Times New Roman" w:hAnsi="Times New Roman"/>
          <w:i/>
          <w:szCs w:val="24"/>
          <w:u w:val="single"/>
        </w:rPr>
        <w:t>2</w:t>
      </w:r>
      <w:r w:rsidR="00FC0AC8" w:rsidRPr="00030635">
        <w:rPr>
          <w:rFonts w:ascii="Times New Roman" w:hAnsi="Times New Roman"/>
          <w:i/>
          <w:szCs w:val="24"/>
          <w:u w:val="single"/>
        </w:rPr>
        <w:t xml:space="preserve">. </w:t>
      </w:r>
    </w:p>
    <w:p w14:paraId="7ED373EE" w14:textId="0AE4E5AA" w:rsidR="00FC0AC8" w:rsidRPr="00030635" w:rsidRDefault="00FC0AC8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030635">
        <w:rPr>
          <w:rFonts w:ascii="Times New Roman" w:hAnsi="Times New Roman"/>
          <w:i/>
          <w:szCs w:val="24"/>
        </w:rPr>
        <w:t>Объемы потребления тепловой энергии и приросты потребления энергии и теплоносителя.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936"/>
        <w:gridCol w:w="2164"/>
        <w:gridCol w:w="1781"/>
        <w:gridCol w:w="1334"/>
        <w:gridCol w:w="1334"/>
        <w:gridCol w:w="2078"/>
      </w:tblGrid>
      <w:tr w:rsidR="00A762BF" w:rsidRPr="00030635" w14:paraId="0947E291" w14:textId="77777777" w:rsidTr="001B0392">
        <w:trPr>
          <w:tblHeader/>
        </w:trPr>
        <w:tc>
          <w:tcPr>
            <w:tcW w:w="486" w:type="pct"/>
            <w:vMerge w:val="restart"/>
            <w:shd w:val="clear" w:color="auto" w:fill="BDD6EE" w:themeFill="accent1" w:themeFillTint="66"/>
          </w:tcPr>
          <w:p w14:paraId="1043634D" w14:textId="77777777" w:rsidR="00A762BF" w:rsidRPr="00030635" w:rsidRDefault="00A762BF" w:rsidP="00A762BF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№</w:t>
            </w:r>
          </w:p>
          <w:p w14:paraId="268C5652" w14:textId="6F448293" w:rsidR="00A762BF" w:rsidRPr="00030635" w:rsidRDefault="00A762BF" w:rsidP="00A762BF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п/п</w:t>
            </w:r>
          </w:p>
        </w:tc>
        <w:tc>
          <w:tcPr>
            <w:tcW w:w="1124" w:type="pct"/>
            <w:vMerge w:val="restart"/>
            <w:shd w:val="clear" w:color="auto" w:fill="BDD6EE" w:themeFill="accent1" w:themeFillTint="66"/>
          </w:tcPr>
          <w:p w14:paraId="70D85E54" w14:textId="77777777" w:rsidR="00A762BF" w:rsidRPr="00030635" w:rsidRDefault="00A762BF" w:rsidP="00A762BF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Год</w:t>
            </w:r>
          </w:p>
        </w:tc>
        <w:tc>
          <w:tcPr>
            <w:tcW w:w="925" w:type="pct"/>
            <w:vMerge w:val="restart"/>
            <w:shd w:val="clear" w:color="auto" w:fill="BDD6EE" w:themeFill="accent1" w:themeFillTint="66"/>
          </w:tcPr>
          <w:p w14:paraId="37A7B4DA" w14:textId="77777777" w:rsidR="00A762BF" w:rsidRPr="00030635" w:rsidRDefault="00A762BF" w:rsidP="00A762BF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Объём потребления тепловой энергии, Гкал/ч</w:t>
            </w:r>
          </w:p>
        </w:tc>
        <w:tc>
          <w:tcPr>
            <w:tcW w:w="2465" w:type="pct"/>
            <w:gridSpan w:val="3"/>
            <w:shd w:val="clear" w:color="auto" w:fill="BDD6EE" w:themeFill="accent1" w:themeFillTint="66"/>
          </w:tcPr>
          <w:p w14:paraId="37D1DE3F" w14:textId="1FDE8C48" w:rsidR="00A762BF" w:rsidRPr="00030635" w:rsidRDefault="00A762BF" w:rsidP="00A762BF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</w:t>
            </w:r>
            <w:r w:rsidRPr="00030635">
              <w:rPr>
                <w:rFonts w:ascii="Times New Roman" w:hAnsi="Times New Roman"/>
              </w:rPr>
              <w:t xml:space="preserve"> потребления тепловой энергии</w:t>
            </w:r>
            <w:r>
              <w:rPr>
                <w:rFonts w:ascii="Times New Roman" w:hAnsi="Times New Roman"/>
              </w:rPr>
              <w:t xml:space="preserve"> (по видам)</w:t>
            </w:r>
            <w:r w:rsidRPr="00030635">
              <w:rPr>
                <w:rFonts w:ascii="Times New Roman" w:hAnsi="Times New Roman"/>
              </w:rPr>
              <w:t xml:space="preserve"> и теплоносителя</w:t>
            </w:r>
          </w:p>
        </w:tc>
      </w:tr>
      <w:tr w:rsidR="00FC0AC8" w:rsidRPr="00030635" w14:paraId="41683984" w14:textId="77777777" w:rsidTr="00C46AC6">
        <w:trPr>
          <w:tblHeader/>
        </w:trPr>
        <w:tc>
          <w:tcPr>
            <w:tcW w:w="486" w:type="pct"/>
            <w:vMerge/>
            <w:shd w:val="clear" w:color="auto" w:fill="BDD6EE" w:themeFill="accent1" w:themeFillTint="66"/>
          </w:tcPr>
          <w:p w14:paraId="25CB99B0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1124" w:type="pct"/>
            <w:vMerge/>
            <w:shd w:val="clear" w:color="auto" w:fill="BDD6EE" w:themeFill="accent1" w:themeFillTint="66"/>
          </w:tcPr>
          <w:p w14:paraId="0ED3B395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925" w:type="pct"/>
            <w:vMerge/>
            <w:shd w:val="clear" w:color="auto" w:fill="BDD6EE" w:themeFill="accent1" w:themeFillTint="66"/>
          </w:tcPr>
          <w:p w14:paraId="6A9D08E8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693" w:type="pct"/>
            <w:shd w:val="clear" w:color="auto" w:fill="BDD6EE" w:themeFill="accent1" w:themeFillTint="66"/>
          </w:tcPr>
          <w:p w14:paraId="256BABD0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 xml:space="preserve">На нужды ОВ </w:t>
            </w:r>
          </w:p>
          <w:p w14:paraId="2EAB03E2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тыс. Гкал/год</w:t>
            </w:r>
          </w:p>
        </w:tc>
        <w:tc>
          <w:tcPr>
            <w:tcW w:w="693" w:type="pct"/>
            <w:shd w:val="clear" w:color="auto" w:fill="BDD6EE" w:themeFill="accent1" w:themeFillTint="66"/>
          </w:tcPr>
          <w:p w14:paraId="71C0CD37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 xml:space="preserve">На нужды ГВС </w:t>
            </w:r>
          </w:p>
          <w:p w14:paraId="0C8DA833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 xml:space="preserve">тыс. Гкал/год </w:t>
            </w:r>
          </w:p>
        </w:tc>
        <w:tc>
          <w:tcPr>
            <w:tcW w:w="1079" w:type="pct"/>
            <w:shd w:val="clear" w:color="auto" w:fill="BDD6EE" w:themeFill="accent1" w:themeFillTint="66"/>
          </w:tcPr>
          <w:p w14:paraId="317A71B0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Теплоносителя тыс. м3</w:t>
            </w:r>
          </w:p>
        </w:tc>
      </w:tr>
      <w:tr w:rsidR="00FC0AC8" w:rsidRPr="00030635" w14:paraId="1E8BA920" w14:textId="77777777" w:rsidTr="00C46AC6">
        <w:tc>
          <w:tcPr>
            <w:tcW w:w="486" w:type="pct"/>
            <w:shd w:val="clear" w:color="auto" w:fill="BDD6EE" w:themeFill="accent1" w:themeFillTint="66"/>
          </w:tcPr>
          <w:p w14:paraId="567348DB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1</w:t>
            </w:r>
          </w:p>
        </w:tc>
        <w:tc>
          <w:tcPr>
            <w:tcW w:w="1124" w:type="pct"/>
            <w:shd w:val="clear" w:color="auto" w:fill="BDD6EE" w:themeFill="accent1" w:themeFillTint="66"/>
          </w:tcPr>
          <w:p w14:paraId="1FBED37A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</w:t>
            </w:r>
          </w:p>
        </w:tc>
        <w:tc>
          <w:tcPr>
            <w:tcW w:w="925" w:type="pct"/>
            <w:shd w:val="clear" w:color="auto" w:fill="BDD6EE" w:themeFill="accent1" w:themeFillTint="66"/>
          </w:tcPr>
          <w:p w14:paraId="76C3A198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3</w:t>
            </w:r>
          </w:p>
        </w:tc>
        <w:tc>
          <w:tcPr>
            <w:tcW w:w="693" w:type="pct"/>
            <w:shd w:val="clear" w:color="auto" w:fill="BDD6EE" w:themeFill="accent1" w:themeFillTint="66"/>
          </w:tcPr>
          <w:p w14:paraId="4A1B3FDA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4</w:t>
            </w:r>
          </w:p>
        </w:tc>
        <w:tc>
          <w:tcPr>
            <w:tcW w:w="693" w:type="pct"/>
            <w:shd w:val="clear" w:color="auto" w:fill="BDD6EE" w:themeFill="accent1" w:themeFillTint="66"/>
          </w:tcPr>
          <w:p w14:paraId="126D5CF3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5</w:t>
            </w:r>
          </w:p>
        </w:tc>
        <w:tc>
          <w:tcPr>
            <w:tcW w:w="1079" w:type="pct"/>
            <w:shd w:val="clear" w:color="auto" w:fill="BDD6EE" w:themeFill="accent1" w:themeFillTint="66"/>
          </w:tcPr>
          <w:p w14:paraId="08938616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6</w:t>
            </w:r>
          </w:p>
        </w:tc>
      </w:tr>
      <w:tr w:rsidR="00FC0AC8" w:rsidRPr="00030635" w14:paraId="6F03F9F2" w14:textId="77777777" w:rsidTr="00C46AC6">
        <w:tc>
          <w:tcPr>
            <w:tcW w:w="486" w:type="pct"/>
          </w:tcPr>
          <w:p w14:paraId="6EE3EDC4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</w:t>
            </w:r>
          </w:p>
        </w:tc>
        <w:tc>
          <w:tcPr>
            <w:tcW w:w="1124" w:type="pct"/>
            <w:vAlign w:val="top"/>
          </w:tcPr>
          <w:p w14:paraId="39255A6F" w14:textId="77777777" w:rsidR="00FC0AC8" w:rsidRPr="00030635" w:rsidRDefault="00FC0AC8" w:rsidP="003D2273">
            <w:pPr>
              <w:pStyle w:val="102"/>
              <w:jc w:val="left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 xml:space="preserve">Существующие положение </w:t>
            </w:r>
          </w:p>
        </w:tc>
        <w:tc>
          <w:tcPr>
            <w:tcW w:w="925" w:type="pct"/>
          </w:tcPr>
          <w:p w14:paraId="690B3342" w14:textId="7A2C6B36" w:rsidR="00982EC1" w:rsidRPr="00030635" w:rsidRDefault="00D86263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C46AC6">
              <w:rPr>
                <w:rFonts w:ascii="Times New Roman" w:hAnsi="Times New Roman"/>
              </w:rPr>
              <w:t>294</w:t>
            </w:r>
          </w:p>
        </w:tc>
        <w:tc>
          <w:tcPr>
            <w:tcW w:w="693" w:type="pct"/>
          </w:tcPr>
          <w:p w14:paraId="6DBA4A22" w14:textId="3D5118C9" w:rsidR="00FC0AC8" w:rsidRPr="00030635" w:rsidRDefault="00D86263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C46AC6">
              <w:rPr>
                <w:rFonts w:ascii="Times New Roman" w:hAnsi="Times New Roman"/>
              </w:rPr>
              <w:t>294</w:t>
            </w:r>
          </w:p>
        </w:tc>
        <w:tc>
          <w:tcPr>
            <w:tcW w:w="693" w:type="pct"/>
          </w:tcPr>
          <w:p w14:paraId="1EBAEE6B" w14:textId="46FD8E15" w:rsidR="00FC0AC8" w:rsidRPr="00030635" w:rsidRDefault="0052766C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</w:t>
            </w:r>
            <w:r w:rsidR="00C46AC6">
              <w:rPr>
                <w:rFonts w:ascii="Times New Roman" w:hAnsi="Times New Roman"/>
              </w:rPr>
              <w:t>0</w:t>
            </w:r>
          </w:p>
        </w:tc>
        <w:tc>
          <w:tcPr>
            <w:tcW w:w="1079" w:type="pct"/>
          </w:tcPr>
          <w:p w14:paraId="0459404A" w14:textId="332B51D1" w:rsidR="00FC0AC8" w:rsidRPr="00030635" w:rsidRDefault="00D86263" w:rsidP="00EC03E5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  <w:r w:rsidR="00C46AC6">
              <w:rPr>
                <w:rFonts w:ascii="Times New Roman" w:hAnsi="Times New Roman"/>
              </w:rPr>
              <w:t>36</w:t>
            </w:r>
          </w:p>
        </w:tc>
      </w:tr>
      <w:tr w:rsidR="00C46AC6" w:rsidRPr="00030635" w14:paraId="3074BFB3" w14:textId="77777777" w:rsidTr="00C46AC6">
        <w:tc>
          <w:tcPr>
            <w:tcW w:w="486" w:type="pct"/>
          </w:tcPr>
          <w:p w14:paraId="0698B96B" w14:textId="7777777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3</w:t>
            </w:r>
          </w:p>
        </w:tc>
        <w:tc>
          <w:tcPr>
            <w:tcW w:w="1124" w:type="pct"/>
            <w:vAlign w:val="top"/>
          </w:tcPr>
          <w:p w14:paraId="2C0E0521" w14:textId="77777777" w:rsidR="00C46AC6" w:rsidRPr="00030635" w:rsidRDefault="00C46AC6" w:rsidP="00C46AC6">
            <w:pPr>
              <w:pStyle w:val="102"/>
              <w:jc w:val="left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2019</w:t>
            </w:r>
          </w:p>
        </w:tc>
        <w:tc>
          <w:tcPr>
            <w:tcW w:w="925" w:type="pct"/>
          </w:tcPr>
          <w:p w14:paraId="30E792DD" w14:textId="06CE472E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3EF9F3E3" w14:textId="7359EEAB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160E2FDF" w14:textId="3C97DB73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9" w:type="pct"/>
          </w:tcPr>
          <w:p w14:paraId="394F40C6" w14:textId="7EC14E19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0,036</w:t>
            </w:r>
          </w:p>
        </w:tc>
      </w:tr>
      <w:tr w:rsidR="00C46AC6" w:rsidRPr="00030635" w14:paraId="0C167ACD" w14:textId="77777777" w:rsidTr="00C46AC6">
        <w:tc>
          <w:tcPr>
            <w:tcW w:w="486" w:type="pct"/>
          </w:tcPr>
          <w:p w14:paraId="09EB12B8" w14:textId="7777777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4</w:t>
            </w:r>
          </w:p>
        </w:tc>
        <w:tc>
          <w:tcPr>
            <w:tcW w:w="1124" w:type="pct"/>
            <w:vAlign w:val="top"/>
          </w:tcPr>
          <w:p w14:paraId="1A39C469" w14:textId="77777777" w:rsidR="00C46AC6" w:rsidRPr="00030635" w:rsidRDefault="00C46AC6" w:rsidP="00C46AC6">
            <w:pPr>
              <w:pStyle w:val="102"/>
              <w:jc w:val="left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2020</w:t>
            </w:r>
          </w:p>
        </w:tc>
        <w:tc>
          <w:tcPr>
            <w:tcW w:w="925" w:type="pct"/>
          </w:tcPr>
          <w:p w14:paraId="3530A006" w14:textId="57AA684F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2577E2A5" w14:textId="57C1C3D5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033E8CF7" w14:textId="10904371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9" w:type="pct"/>
          </w:tcPr>
          <w:p w14:paraId="11B29BFA" w14:textId="5BA69676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0,036</w:t>
            </w:r>
          </w:p>
        </w:tc>
      </w:tr>
      <w:tr w:rsidR="00C46AC6" w:rsidRPr="00030635" w14:paraId="10556665" w14:textId="77777777" w:rsidTr="00C46AC6">
        <w:tc>
          <w:tcPr>
            <w:tcW w:w="486" w:type="pct"/>
          </w:tcPr>
          <w:p w14:paraId="5571BEB2" w14:textId="7777777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5</w:t>
            </w:r>
          </w:p>
        </w:tc>
        <w:tc>
          <w:tcPr>
            <w:tcW w:w="1124" w:type="pct"/>
            <w:vAlign w:val="top"/>
          </w:tcPr>
          <w:p w14:paraId="07ADA3A9" w14:textId="77777777" w:rsidR="00C46AC6" w:rsidRPr="00030635" w:rsidRDefault="00C46AC6" w:rsidP="00C46AC6">
            <w:pPr>
              <w:pStyle w:val="102"/>
              <w:jc w:val="left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2021</w:t>
            </w:r>
          </w:p>
        </w:tc>
        <w:tc>
          <w:tcPr>
            <w:tcW w:w="925" w:type="pct"/>
          </w:tcPr>
          <w:p w14:paraId="2B6C3A93" w14:textId="5DAAD4E0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720FEB5F" w14:textId="382FD7D9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67C590C6" w14:textId="0B9EF2AA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9" w:type="pct"/>
          </w:tcPr>
          <w:p w14:paraId="214FE01C" w14:textId="29E72129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0,036</w:t>
            </w:r>
          </w:p>
        </w:tc>
      </w:tr>
      <w:tr w:rsidR="00C46AC6" w:rsidRPr="00030635" w14:paraId="0C2F4D6C" w14:textId="77777777" w:rsidTr="00C46AC6">
        <w:tc>
          <w:tcPr>
            <w:tcW w:w="486" w:type="pct"/>
          </w:tcPr>
          <w:p w14:paraId="3745EA76" w14:textId="7777777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124" w:type="pct"/>
            <w:vAlign w:val="top"/>
          </w:tcPr>
          <w:p w14:paraId="10408C6F" w14:textId="77777777" w:rsidR="00C46AC6" w:rsidRPr="00030635" w:rsidRDefault="00C46AC6" w:rsidP="00C46AC6">
            <w:pPr>
              <w:pStyle w:val="102"/>
              <w:jc w:val="left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2022</w:t>
            </w:r>
          </w:p>
        </w:tc>
        <w:tc>
          <w:tcPr>
            <w:tcW w:w="925" w:type="pct"/>
          </w:tcPr>
          <w:p w14:paraId="17583074" w14:textId="6754DE1C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2D479979" w14:textId="6834F938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2ED78DCD" w14:textId="5062C19A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9" w:type="pct"/>
          </w:tcPr>
          <w:p w14:paraId="1E67B8F5" w14:textId="550A290C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0,036</w:t>
            </w:r>
          </w:p>
        </w:tc>
      </w:tr>
      <w:tr w:rsidR="00C46AC6" w:rsidRPr="00030635" w14:paraId="1D0E7F08" w14:textId="77777777" w:rsidTr="00C46AC6">
        <w:tc>
          <w:tcPr>
            <w:tcW w:w="486" w:type="pct"/>
          </w:tcPr>
          <w:p w14:paraId="0DB9E77A" w14:textId="7777777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7</w:t>
            </w:r>
          </w:p>
        </w:tc>
        <w:tc>
          <w:tcPr>
            <w:tcW w:w="1124" w:type="pct"/>
            <w:vAlign w:val="top"/>
          </w:tcPr>
          <w:p w14:paraId="2FF1F27C" w14:textId="77777777" w:rsidR="00C46AC6" w:rsidRPr="00030635" w:rsidRDefault="00C46AC6" w:rsidP="00C46AC6">
            <w:pPr>
              <w:pStyle w:val="102"/>
              <w:jc w:val="left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2023</w:t>
            </w:r>
          </w:p>
        </w:tc>
        <w:tc>
          <w:tcPr>
            <w:tcW w:w="925" w:type="pct"/>
          </w:tcPr>
          <w:p w14:paraId="6FF05D9B" w14:textId="7A945AD0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7343E5FD" w14:textId="73F1CBF6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0EDAFD4B" w14:textId="61DF94B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9" w:type="pct"/>
          </w:tcPr>
          <w:p w14:paraId="0233ECC2" w14:textId="4AD63BF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0,036</w:t>
            </w:r>
          </w:p>
        </w:tc>
      </w:tr>
      <w:tr w:rsidR="00C46AC6" w:rsidRPr="00030635" w14:paraId="277A06B3" w14:textId="77777777" w:rsidTr="00C46AC6">
        <w:tc>
          <w:tcPr>
            <w:tcW w:w="486" w:type="pct"/>
          </w:tcPr>
          <w:p w14:paraId="502C245C" w14:textId="7777777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8</w:t>
            </w:r>
          </w:p>
        </w:tc>
        <w:tc>
          <w:tcPr>
            <w:tcW w:w="1124" w:type="pct"/>
            <w:vAlign w:val="top"/>
          </w:tcPr>
          <w:p w14:paraId="487BAEB8" w14:textId="77777777" w:rsidR="00C46AC6" w:rsidRPr="00030635" w:rsidRDefault="00C46AC6" w:rsidP="00C46AC6">
            <w:pPr>
              <w:pStyle w:val="102"/>
              <w:jc w:val="left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2024 - 2028</w:t>
            </w:r>
          </w:p>
        </w:tc>
        <w:tc>
          <w:tcPr>
            <w:tcW w:w="925" w:type="pct"/>
          </w:tcPr>
          <w:p w14:paraId="4BEAA5C1" w14:textId="54C5A3B8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03E5BFF3" w14:textId="0D906BB1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200170CC" w14:textId="6449473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9" w:type="pct"/>
          </w:tcPr>
          <w:p w14:paraId="7250F954" w14:textId="6521CDB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0,036</w:t>
            </w:r>
          </w:p>
        </w:tc>
      </w:tr>
      <w:tr w:rsidR="00C46AC6" w:rsidRPr="00030635" w14:paraId="6F76A9A6" w14:textId="77777777" w:rsidTr="00C46AC6">
        <w:tc>
          <w:tcPr>
            <w:tcW w:w="486" w:type="pct"/>
          </w:tcPr>
          <w:p w14:paraId="0F5FCC2F" w14:textId="7777777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9</w:t>
            </w:r>
          </w:p>
        </w:tc>
        <w:tc>
          <w:tcPr>
            <w:tcW w:w="1124" w:type="pct"/>
            <w:vAlign w:val="top"/>
          </w:tcPr>
          <w:p w14:paraId="6928E1AA" w14:textId="77777777" w:rsidR="00C46AC6" w:rsidRPr="00030635" w:rsidRDefault="00C46AC6" w:rsidP="00C46AC6">
            <w:pPr>
              <w:pStyle w:val="102"/>
              <w:jc w:val="left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2029 - 2033</w:t>
            </w:r>
          </w:p>
        </w:tc>
        <w:tc>
          <w:tcPr>
            <w:tcW w:w="925" w:type="pct"/>
          </w:tcPr>
          <w:p w14:paraId="6066389B" w14:textId="44F29C94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4C968A32" w14:textId="4CAA1D53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46406B9E" w14:textId="238AC569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9" w:type="pct"/>
          </w:tcPr>
          <w:p w14:paraId="306D62DE" w14:textId="033626FD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0,036</w:t>
            </w:r>
          </w:p>
        </w:tc>
      </w:tr>
      <w:tr w:rsidR="00C46AC6" w:rsidRPr="00030635" w14:paraId="56FC23E2" w14:textId="77777777" w:rsidTr="00C46AC6">
        <w:tc>
          <w:tcPr>
            <w:tcW w:w="486" w:type="pct"/>
          </w:tcPr>
          <w:p w14:paraId="36573EB0" w14:textId="77777777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10</w:t>
            </w:r>
          </w:p>
        </w:tc>
        <w:tc>
          <w:tcPr>
            <w:tcW w:w="1124" w:type="pct"/>
            <w:vAlign w:val="top"/>
          </w:tcPr>
          <w:p w14:paraId="4C0CC9AB" w14:textId="4C5CE9A3" w:rsidR="00C46AC6" w:rsidRPr="00030635" w:rsidRDefault="00C46AC6" w:rsidP="00C46AC6">
            <w:pPr>
              <w:pStyle w:val="102"/>
              <w:jc w:val="left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2034 - 2039</w:t>
            </w:r>
          </w:p>
        </w:tc>
        <w:tc>
          <w:tcPr>
            <w:tcW w:w="925" w:type="pct"/>
          </w:tcPr>
          <w:p w14:paraId="21A175E5" w14:textId="5AF6B446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4A34A4B0" w14:textId="45FEA1A0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0,294</w:t>
            </w:r>
          </w:p>
        </w:tc>
        <w:tc>
          <w:tcPr>
            <w:tcW w:w="693" w:type="pct"/>
          </w:tcPr>
          <w:p w14:paraId="609ECD40" w14:textId="7D7D5E9E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9" w:type="pct"/>
          </w:tcPr>
          <w:p w14:paraId="4734FDDF" w14:textId="209AB109" w:rsidR="00C46AC6" w:rsidRPr="00030635" w:rsidRDefault="00C46AC6" w:rsidP="00C46AC6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0,036</w:t>
            </w:r>
          </w:p>
        </w:tc>
      </w:tr>
    </w:tbl>
    <w:p w14:paraId="7F0F2504" w14:textId="77777777" w:rsidR="00FC0AC8" w:rsidRPr="008B2684" w:rsidRDefault="00FC0AC8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167537E3" w14:textId="1AA4163E" w:rsidR="00FC0AC8" w:rsidRPr="008B2684" w:rsidRDefault="00FC0AC8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Информация с основными техническими показателями источников тепловой энергии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r w:rsidRPr="008B2684">
        <w:rPr>
          <w:rFonts w:ascii="Times New Roman" w:hAnsi="Times New Roman"/>
          <w:szCs w:val="24"/>
        </w:rPr>
        <w:t xml:space="preserve"> (существующее положение) приведены в </w:t>
      </w:r>
      <w:r w:rsidR="0024216E" w:rsidRPr="008B2684">
        <w:rPr>
          <w:rFonts w:ascii="Times New Roman" w:hAnsi="Times New Roman"/>
          <w:szCs w:val="24"/>
        </w:rPr>
        <w:t>Таблице 1.</w:t>
      </w:r>
      <w:r w:rsidR="001D7B21">
        <w:rPr>
          <w:rFonts w:ascii="Times New Roman" w:hAnsi="Times New Roman"/>
          <w:szCs w:val="24"/>
        </w:rPr>
        <w:t>3</w:t>
      </w:r>
      <w:r w:rsidRPr="008B2684">
        <w:rPr>
          <w:rFonts w:ascii="Times New Roman" w:hAnsi="Times New Roman"/>
          <w:szCs w:val="24"/>
        </w:rPr>
        <w:t>.</w:t>
      </w:r>
    </w:p>
    <w:p w14:paraId="5930724F" w14:textId="600D4C06" w:rsidR="00030635" w:rsidRPr="00030635" w:rsidRDefault="00FC0AC8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030635">
        <w:rPr>
          <w:rFonts w:ascii="Times New Roman" w:hAnsi="Times New Roman"/>
          <w:i/>
          <w:szCs w:val="24"/>
          <w:u w:val="single"/>
        </w:rPr>
        <w:t>Таблица 1.</w:t>
      </w:r>
      <w:r w:rsidR="001D7B21">
        <w:rPr>
          <w:rFonts w:ascii="Times New Roman" w:hAnsi="Times New Roman"/>
          <w:i/>
          <w:szCs w:val="24"/>
          <w:u w:val="single"/>
        </w:rPr>
        <w:t>3</w:t>
      </w:r>
      <w:r w:rsidRPr="00030635">
        <w:rPr>
          <w:rFonts w:ascii="Times New Roman" w:hAnsi="Times New Roman"/>
          <w:i/>
          <w:szCs w:val="24"/>
          <w:u w:val="single"/>
        </w:rPr>
        <w:t xml:space="preserve">. </w:t>
      </w:r>
    </w:p>
    <w:p w14:paraId="1E7DDEA8" w14:textId="329E2D59" w:rsidR="00FC0AC8" w:rsidRPr="00030635" w:rsidRDefault="00FC0AC8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030635">
        <w:rPr>
          <w:rFonts w:ascii="Times New Roman" w:hAnsi="Times New Roman"/>
          <w:i/>
          <w:szCs w:val="24"/>
        </w:rPr>
        <w:t>Балансы производства и потребления тепловой энергии (Существующие источники тепловой энергии. Существующее положение).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703"/>
        <w:gridCol w:w="3177"/>
        <w:gridCol w:w="2882"/>
        <w:gridCol w:w="1117"/>
        <w:gridCol w:w="1748"/>
      </w:tblGrid>
      <w:tr w:rsidR="00FC0AC8" w:rsidRPr="00D86263" w14:paraId="78F7CDD9" w14:textId="77777777" w:rsidTr="00D2156D">
        <w:trPr>
          <w:tblHeader/>
        </w:trPr>
        <w:tc>
          <w:tcPr>
            <w:tcW w:w="365" w:type="pct"/>
            <w:shd w:val="clear" w:color="auto" w:fill="BDD6EE" w:themeFill="accent1" w:themeFillTint="66"/>
          </w:tcPr>
          <w:p w14:paraId="54A4A91D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>№п/п</w:t>
            </w:r>
          </w:p>
        </w:tc>
        <w:tc>
          <w:tcPr>
            <w:tcW w:w="1650" w:type="pct"/>
            <w:shd w:val="clear" w:color="auto" w:fill="BDD6EE" w:themeFill="accent1" w:themeFillTint="66"/>
          </w:tcPr>
          <w:p w14:paraId="4BF8A383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>Источник теплоснабжения</w:t>
            </w:r>
          </w:p>
        </w:tc>
        <w:tc>
          <w:tcPr>
            <w:tcW w:w="1497" w:type="pct"/>
            <w:shd w:val="clear" w:color="auto" w:fill="BDD6EE" w:themeFill="accent1" w:themeFillTint="66"/>
          </w:tcPr>
          <w:p w14:paraId="1CA5BA99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 xml:space="preserve">Установленная </w:t>
            </w:r>
            <w:proofErr w:type="spellStart"/>
            <w:r w:rsidRPr="00D86263">
              <w:rPr>
                <w:rFonts w:ascii="Times New Roman" w:hAnsi="Times New Roman"/>
              </w:rPr>
              <w:t>теплопроизводительность</w:t>
            </w:r>
            <w:proofErr w:type="spellEnd"/>
            <w:r w:rsidRPr="00D86263">
              <w:rPr>
                <w:rFonts w:ascii="Times New Roman" w:hAnsi="Times New Roman"/>
              </w:rPr>
              <w:t xml:space="preserve"> </w:t>
            </w:r>
            <w:proofErr w:type="spellStart"/>
            <w:r w:rsidRPr="00D86263">
              <w:rPr>
                <w:rFonts w:ascii="Times New Roman" w:hAnsi="Times New Roman"/>
              </w:rPr>
              <w:t>Qуст</w:t>
            </w:r>
            <w:proofErr w:type="spellEnd"/>
            <w:r w:rsidRPr="00D86263">
              <w:rPr>
                <w:rFonts w:ascii="Times New Roman" w:hAnsi="Times New Roman"/>
              </w:rPr>
              <w:t>, Гкал/ч</w:t>
            </w:r>
          </w:p>
        </w:tc>
        <w:tc>
          <w:tcPr>
            <w:tcW w:w="580" w:type="pct"/>
            <w:shd w:val="clear" w:color="auto" w:fill="BDD6EE" w:themeFill="accent1" w:themeFillTint="66"/>
          </w:tcPr>
          <w:p w14:paraId="1CF4498A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>Годовой расход топлива B, тут</w:t>
            </w:r>
          </w:p>
        </w:tc>
        <w:tc>
          <w:tcPr>
            <w:tcW w:w="908" w:type="pct"/>
            <w:shd w:val="clear" w:color="auto" w:fill="BDD6EE" w:themeFill="accent1" w:themeFillTint="66"/>
          </w:tcPr>
          <w:p w14:paraId="62B5F152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 xml:space="preserve">Подключенная нагрузка </w:t>
            </w:r>
            <w:proofErr w:type="spellStart"/>
            <w:r w:rsidRPr="00D86263">
              <w:rPr>
                <w:rFonts w:ascii="Times New Roman" w:hAnsi="Times New Roman"/>
              </w:rPr>
              <w:t>Qmax</w:t>
            </w:r>
            <w:proofErr w:type="spellEnd"/>
            <w:r w:rsidRPr="00D86263">
              <w:rPr>
                <w:rFonts w:ascii="Times New Roman" w:hAnsi="Times New Roman"/>
              </w:rPr>
              <w:t>, Гкал/ч</w:t>
            </w:r>
          </w:p>
        </w:tc>
      </w:tr>
      <w:tr w:rsidR="00FC0AC8" w:rsidRPr="00D86263" w14:paraId="4CC7D435" w14:textId="77777777" w:rsidTr="00D2156D">
        <w:tc>
          <w:tcPr>
            <w:tcW w:w="365" w:type="pct"/>
            <w:shd w:val="clear" w:color="auto" w:fill="BDD6EE" w:themeFill="accent1" w:themeFillTint="66"/>
          </w:tcPr>
          <w:p w14:paraId="55A0EFB9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>1</w:t>
            </w:r>
          </w:p>
        </w:tc>
        <w:tc>
          <w:tcPr>
            <w:tcW w:w="1650" w:type="pct"/>
            <w:shd w:val="clear" w:color="auto" w:fill="BDD6EE" w:themeFill="accent1" w:themeFillTint="66"/>
          </w:tcPr>
          <w:p w14:paraId="1A1969A5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>2</w:t>
            </w:r>
          </w:p>
        </w:tc>
        <w:tc>
          <w:tcPr>
            <w:tcW w:w="1497" w:type="pct"/>
            <w:shd w:val="clear" w:color="auto" w:fill="BDD6EE" w:themeFill="accent1" w:themeFillTint="66"/>
          </w:tcPr>
          <w:p w14:paraId="5BF6A5D2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>3</w:t>
            </w:r>
          </w:p>
        </w:tc>
        <w:tc>
          <w:tcPr>
            <w:tcW w:w="580" w:type="pct"/>
            <w:shd w:val="clear" w:color="auto" w:fill="BDD6EE" w:themeFill="accent1" w:themeFillTint="66"/>
          </w:tcPr>
          <w:p w14:paraId="2044630D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>4</w:t>
            </w:r>
          </w:p>
        </w:tc>
        <w:tc>
          <w:tcPr>
            <w:tcW w:w="908" w:type="pct"/>
            <w:shd w:val="clear" w:color="auto" w:fill="BDD6EE" w:themeFill="accent1" w:themeFillTint="66"/>
          </w:tcPr>
          <w:p w14:paraId="7A98A390" w14:textId="77777777" w:rsidR="00FC0AC8" w:rsidRPr="00D86263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>5</w:t>
            </w:r>
          </w:p>
        </w:tc>
      </w:tr>
      <w:tr w:rsidR="001B0392" w:rsidRPr="00D86263" w14:paraId="7A127CF5" w14:textId="77777777" w:rsidTr="00D86263">
        <w:tc>
          <w:tcPr>
            <w:tcW w:w="365" w:type="pct"/>
          </w:tcPr>
          <w:p w14:paraId="2924C9B3" w14:textId="77777777" w:rsidR="001B0392" w:rsidRPr="00D86263" w:rsidRDefault="001B0392" w:rsidP="001B0392">
            <w:pPr>
              <w:pStyle w:val="102"/>
              <w:rPr>
                <w:rFonts w:ascii="Times New Roman" w:hAnsi="Times New Roman"/>
              </w:rPr>
            </w:pPr>
            <w:r w:rsidRPr="00D86263">
              <w:rPr>
                <w:rFonts w:ascii="Times New Roman" w:hAnsi="Times New Roman"/>
              </w:rPr>
              <w:t>1</w:t>
            </w:r>
          </w:p>
        </w:tc>
        <w:tc>
          <w:tcPr>
            <w:tcW w:w="1650" w:type="pct"/>
            <w:shd w:val="clear" w:color="auto" w:fill="auto"/>
          </w:tcPr>
          <w:p w14:paraId="035AA6B5" w14:textId="2757F8F5" w:rsidR="001B0392" w:rsidRPr="001B0392" w:rsidRDefault="00CC355C" w:rsidP="001B0392">
            <w:pPr>
              <w:pStyle w:val="102"/>
              <w:jc w:val="left"/>
              <w:rPr>
                <w:rFonts w:ascii="Times New Roman" w:hAnsi="Times New Roman"/>
              </w:rPr>
            </w:pPr>
            <w:r w:rsidRPr="00CC355C">
              <w:rPr>
                <w:rFonts w:ascii="Times New Roman" w:hAnsi="Times New Roman"/>
                <w:bCs/>
              </w:rPr>
              <w:t xml:space="preserve">Котельная №32 Унароковское </w:t>
            </w:r>
            <w:proofErr w:type="spellStart"/>
            <w:r w:rsidRPr="00CC355C">
              <w:rPr>
                <w:rFonts w:ascii="Times New Roman" w:hAnsi="Times New Roman"/>
                <w:bCs/>
              </w:rPr>
              <w:t>с.п</w:t>
            </w:r>
            <w:proofErr w:type="spellEnd"/>
            <w:r w:rsidRPr="00CC355C">
              <w:rPr>
                <w:rFonts w:ascii="Times New Roman" w:hAnsi="Times New Roman"/>
                <w:bCs/>
              </w:rPr>
              <w:t>. с. Унароково, ул. Советская, 37</w:t>
            </w:r>
          </w:p>
        </w:tc>
        <w:tc>
          <w:tcPr>
            <w:tcW w:w="1497" w:type="pct"/>
            <w:shd w:val="clear" w:color="auto" w:fill="auto"/>
          </w:tcPr>
          <w:p w14:paraId="47BA1697" w14:textId="308B13C3" w:rsidR="001B0392" w:rsidRPr="001B0392" w:rsidRDefault="00CC355C" w:rsidP="001B0392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1,300</w:t>
            </w:r>
          </w:p>
        </w:tc>
        <w:tc>
          <w:tcPr>
            <w:tcW w:w="580" w:type="pct"/>
            <w:shd w:val="clear" w:color="auto" w:fill="auto"/>
          </w:tcPr>
          <w:p w14:paraId="49017878" w14:textId="2C85BA37" w:rsidR="001B0392" w:rsidRPr="001B0392" w:rsidRDefault="00CC355C" w:rsidP="001B0392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145,834</w:t>
            </w:r>
          </w:p>
        </w:tc>
        <w:tc>
          <w:tcPr>
            <w:tcW w:w="908" w:type="pct"/>
            <w:shd w:val="clear" w:color="auto" w:fill="auto"/>
          </w:tcPr>
          <w:p w14:paraId="587776B9" w14:textId="07AAB950" w:rsidR="001B0392" w:rsidRPr="001B0392" w:rsidRDefault="001B0392" w:rsidP="00CC355C">
            <w:pPr>
              <w:pStyle w:val="102"/>
              <w:rPr>
                <w:rFonts w:ascii="Times New Roman" w:hAnsi="Times New Roman"/>
              </w:rPr>
            </w:pPr>
            <w:r w:rsidRPr="001B0392">
              <w:rPr>
                <w:rFonts w:ascii="Times New Roman" w:hAnsi="Times New Roman"/>
              </w:rPr>
              <w:t>0,</w:t>
            </w:r>
            <w:r w:rsidR="00CC355C">
              <w:rPr>
                <w:rFonts w:ascii="Times New Roman" w:hAnsi="Times New Roman"/>
              </w:rPr>
              <w:t>294</w:t>
            </w:r>
          </w:p>
        </w:tc>
      </w:tr>
    </w:tbl>
    <w:p w14:paraId="7B8BA50C" w14:textId="77777777" w:rsidR="00FC0AC8" w:rsidRPr="008B2684" w:rsidRDefault="00FC0AC8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ACE8479" w14:textId="69527AE6" w:rsidR="00FC0AC8" w:rsidRPr="008B2684" w:rsidRDefault="00FC0AC8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Перспективные балансы источников тепловой энергии с указанием планируемого года внедрения мероприятий приведены в </w:t>
      </w:r>
      <w:r w:rsidR="0024216E" w:rsidRPr="008B2684">
        <w:rPr>
          <w:rFonts w:ascii="Times New Roman" w:hAnsi="Times New Roman"/>
          <w:szCs w:val="24"/>
        </w:rPr>
        <w:t>Т</w:t>
      </w:r>
      <w:r w:rsidRPr="008B2684">
        <w:rPr>
          <w:rFonts w:ascii="Times New Roman" w:hAnsi="Times New Roman"/>
          <w:szCs w:val="24"/>
        </w:rPr>
        <w:t>аблице 1.</w:t>
      </w:r>
      <w:r w:rsidR="001D7B21">
        <w:rPr>
          <w:rFonts w:ascii="Times New Roman" w:hAnsi="Times New Roman"/>
          <w:szCs w:val="24"/>
        </w:rPr>
        <w:t>4</w:t>
      </w:r>
      <w:r w:rsidRPr="008B2684">
        <w:rPr>
          <w:rFonts w:ascii="Times New Roman" w:hAnsi="Times New Roman"/>
          <w:szCs w:val="24"/>
        </w:rPr>
        <w:t>.</w:t>
      </w:r>
    </w:p>
    <w:p w14:paraId="4C4D187C" w14:textId="77777777" w:rsidR="00FC0AC8" w:rsidRPr="008B2684" w:rsidRDefault="00FC0AC8" w:rsidP="00030635">
      <w:pPr>
        <w:pStyle w:val="a3"/>
        <w:spacing w:line="276" w:lineRule="auto"/>
        <w:rPr>
          <w:rFonts w:ascii="Times New Roman" w:hAnsi="Times New Roman"/>
          <w:szCs w:val="24"/>
        </w:rPr>
        <w:sectPr w:rsidR="00FC0AC8" w:rsidRPr="008B2684" w:rsidSect="00D26C01">
          <w:pgSz w:w="11906" w:h="16838" w:code="9"/>
          <w:pgMar w:top="1701" w:right="851" w:bottom="851" w:left="1418" w:header="992" w:footer="851" w:gutter="0"/>
          <w:cols w:space="708"/>
          <w:docGrid w:linePitch="360"/>
        </w:sectPr>
      </w:pPr>
    </w:p>
    <w:p w14:paraId="340A3685" w14:textId="21FFF37F" w:rsidR="00030635" w:rsidRPr="00030635" w:rsidRDefault="00FC0AC8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030635">
        <w:rPr>
          <w:rFonts w:ascii="Times New Roman" w:hAnsi="Times New Roman"/>
          <w:i/>
          <w:szCs w:val="24"/>
          <w:u w:val="single"/>
        </w:rPr>
        <w:lastRenderedPageBreak/>
        <w:t>Таблица 1.</w:t>
      </w:r>
      <w:r w:rsidR="001D7B21">
        <w:rPr>
          <w:rFonts w:ascii="Times New Roman" w:hAnsi="Times New Roman"/>
          <w:i/>
          <w:szCs w:val="24"/>
          <w:u w:val="single"/>
        </w:rPr>
        <w:t>4</w:t>
      </w:r>
      <w:r w:rsidRPr="00030635">
        <w:rPr>
          <w:rFonts w:ascii="Times New Roman" w:hAnsi="Times New Roman"/>
          <w:i/>
          <w:szCs w:val="24"/>
          <w:u w:val="single"/>
        </w:rPr>
        <w:t xml:space="preserve">. </w:t>
      </w:r>
    </w:p>
    <w:p w14:paraId="08B8841C" w14:textId="06DA5C1E" w:rsidR="00FC0AC8" w:rsidRPr="00030635" w:rsidRDefault="00FC0AC8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030635">
        <w:rPr>
          <w:rFonts w:ascii="Times New Roman" w:hAnsi="Times New Roman"/>
          <w:i/>
          <w:szCs w:val="24"/>
        </w:rPr>
        <w:t>Балансы производства и потребления тепловой энергии (мощности), теплоносителя и приросты потребления тепловой энергии (мощности), теплоносителя. Перспективное положение на расчётный период 203</w:t>
      </w:r>
      <w:r w:rsidR="0052766C" w:rsidRPr="00030635">
        <w:rPr>
          <w:rFonts w:ascii="Times New Roman" w:hAnsi="Times New Roman"/>
          <w:i/>
          <w:szCs w:val="24"/>
        </w:rPr>
        <w:t>9</w:t>
      </w:r>
      <w:r w:rsidRPr="00030635">
        <w:rPr>
          <w:rFonts w:ascii="Times New Roman" w:hAnsi="Times New Roman"/>
          <w:i/>
          <w:szCs w:val="24"/>
        </w:rPr>
        <w:t xml:space="preserve"> г.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443"/>
        <w:gridCol w:w="1963"/>
        <w:gridCol w:w="1418"/>
        <w:gridCol w:w="2449"/>
        <w:gridCol w:w="1546"/>
        <w:gridCol w:w="1159"/>
        <w:gridCol w:w="1074"/>
        <w:gridCol w:w="949"/>
        <w:gridCol w:w="562"/>
        <w:gridCol w:w="949"/>
        <w:gridCol w:w="448"/>
        <w:gridCol w:w="1005"/>
        <w:gridCol w:w="594"/>
      </w:tblGrid>
      <w:tr w:rsidR="00FC0AC8" w:rsidRPr="00030635" w14:paraId="0B1ABA57" w14:textId="77777777" w:rsidTr="00D2156D">
        <w:trPr>
          <w:tblHeader/>
        </w:trPr>
        <w:tc>
          <w:tcPr>
            <w:tcW w:w="152" w:type="pct"/>
            <w:vMerge w:val="restart"/>
            <w:shd w:val="clear" w:color="auto" w:fill="BDD6EE" w:themeFill="accent1" w:themeFillTint="66"/>
          </w:tcPr>
          <w:p w14:paraId="135D1FED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№</w:t>
            </w:r>
          </w:p>
          <w:p w14:paraId="29B0D30E" w14:textId="3824B2D6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п/п</w:t>
            </w:r>
          </w:p>
        </w:tc>
        <w:tc>
          <w:tcPr>
            <w:tcW w:w="674" w:type="pct"/>
            <w:vMerge w:val="restart"/>
            <w:shd w:val="clear" w:color="auto" w:fill="BDD6EE" w:themeFill="accent1" w:themeFillTint="66"/>
          </w:tcPr>
          <w:p w14:paraId="7F9D925B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Источник теплоснабжения</w:t>
            </w:r>
          </w:p>
        </w:tc>
        <w:tc>
          <w:tcPr>
            <w:tcW w:w="487" w:type="pct"/>
            <w:vMerge w:val="restart"/>
            <w:shd w:val="clear" w:color="auto" w:fill="BDD6EE" w:themeFill="accent1" w:themeFillTint="66"/>
          </w:tcPr>
          <w:p w14:paraId="5B0497D5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Планируемый год внедрения</w:t>
            </w:r>
          </w:p>
        </w:tc>
        <w:tc>
          <w:tcPr>
            <w:tcW w:w="841" w:type="pct"/>
            <w:vMerge w:val="restart"/>
            <w:shd w:val="clear" w:color="auto" w:fill="BDD6EE" w:themeFill="accent1" w:themeFillTint="66"/>
          </w:tcPr>
          <w:p w14:paraId="5A419A13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Установленная теплопроизводительность котельной, Гкал/ч</w:t>
            </w:r>
          </w:p>
        </w:tc>
        <w:tc>
          <w:tcPr>
            <w:tcW w:w="531" w:type="pct"/>
            <w:vMerge w:val="restart"/>
            <w:shd w:val="clear" w:color="auto" w:fill="BDD6EE" w:themeFill="accent1" w:themeFillTint="66"/>
          </w:tcPr>
          <w:p w14:paraId="21C0A09F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Максимальная тепловая нагрузка Гкал/ч</w:t>
            </w:r>
          </w:p>
        </w:tc>
        <w:tc>
          <w:tcPr>
            <w:tcW w:w="398" w:type="pct"/>
            <w:vMerge w:val="restart"/>
            <w:shd w:val="clear" w:color="auto" w:fill="BDD6EE" w:themeFill="accent1" w:themeFillTint="66"/>
          </w:tcPr>
          <w:p w14:paraId="75DEC5CE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Годовая выработка тепла, Гкал/год</w:t>
            </w:r>
          </w:p>
        </w:tc>
        <w:tc>
          <w:tcPr>
            <w:tcW w:w="369" w:type="pct"/>
            <w:vMerge w:val="restart"/>
            <w:shd w:val="clear" w:color="auto" w:fill="BDD6EE" w:themeFill="accent1" w:themeFillTint="66"/>
          </w:tcPr>
          <w:p w14:paraId="7E576C10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Годовой полезный отпуск тепла, Гкал/год</w:t>
            </w:r>
          </w:p>
        </w:tc>
        <w:tc>
          <w:tcPr>
            <w:tcW w:w="1548" w:type="pct"/>
            <w:gridSpan w:val="6"/>
            <w:shd w:val="clear" w:color="auto" w:fill="BDD6EE" w:themeFill="accent1" w:themeFillTint="66"/>
          </w:tcPr>
          <w:p w14:paraId="7AD9A84E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Приросты потребления</w:t>
            </w:r>
          </w:p>
        </w:tc>
      </w:tr>
      <w:tr w:rsidR="008B2684" w:rsidRPr="00030635" w14:paraId="5D7DC2D7" w14:textId="77777777" w:rsidTr="00D2156D">
        <w:trPr>
          <w:tblHeader/>
        </w:trPr>
        <w:tc>
          <w:tcPr>
            <w:tcW w:w="152" w:type="pct"/>
            <w:vMerge/>
            <w:shd w:val="clear" w:color="auto" w:fill="BDD6EE" w:themeFill="accent1" w:themeFillTint="66"/>
          </w:tcPr>
          <w:p w14:paraId="1B6B54C7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674" w:type="pct"/>
            <w:vMerge/>
            <w:shd w:val="clear" w:color="auto" w:fill="BDD6EE" w:themeFill="accent1" w:themeFillTint="66"/>
          </w:tcPr>
          <w:p w14:paraId="7FA02078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487" w:type="pct"/>
            <w:vMerge/>
            <w:shd w:val="clear" w:color="auto" w:fill="BDD6EE" w:themeFill="accent1" w:themeFillTint="66"/>
          </w:tcPr>
          <w:p w14:paraId="3D0A950E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841" w:type="pct"/>
            <w:vMerge/>
            <w:shd w:val="clear" w:color="auto" w:fill="BDD6EE" w:themeFill="accent1" w:themeFillTint="66"/>
          </w:tcPr>
          <w:p w14:paraId="5A04FE7F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531" w:type="pct"/>
            <w:vMerge/>
            <w:shd w:val="clear" w:color="auto" w:fill="BDD6EE" w:themeFill="accent1" w:themeFillTint="66"/>
          </w:tcPr>
          <w:p w14:paraId="0CA421C3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398" w:type="pct"/>
            <w:vMerge/>
            <w:shd w:val="clear" w:color="auto" w:fill="BDD6EE" w:themeFill="accent1" w:themeFillTint="66"/>
          </w:tcPr>
          <w:p w14:paraId="0FAFDE3B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369" w:type="pct"/>
            <w:vMerge/>
            <w:shd w:val="clear" w:color="auto" w:fill="BDD6EE" w:themeFill="accent1" w:themeFillTint="66"/>
          </w:tcPr>
          <w:p w14:paraId="68ED2D3C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519" w:type="pct"/>
            <w:gridSpan w:val="2"/>
            <w:shd w:val="clear" w:color="auto" w:fill="BDD6EE" w:themeFill="accent1" w:themeFillTint="66"/>
          </w:tcPr>
          <w:p w14:paraId="6DED52A7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На нужды ОВ</w:t>
            </w:r>
          </w:p>
        </w:tc>
        <w:tc>
          <w:tcPr>
            <w:tcW w:w="480" w:type="pct"/>
            <w:gridSpan w:val="2"/>
            <w:shd w:val="clear" w:color="auto" w:fill="BDD6EE" w:themeFill="accent1" w:themeFillTint="66"/>
          </w:tcPr>
          <w:p w14:paraId="4488B42C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На нужды ГВС</w:t>
            </w:r>
          </w:p>
        </w:tc>
        <w:tc>
          <w:tcPr>
            <w:tcW w:w="549" w:type="pct"/>
            <w:gridSpan w:val="2"/>
            <w:shd w:val="clear" w:color="auto" w:fill="BDD6EE" w:themeFill="accent1" w:themeFillTint="66"/>
          </w:tcPr>
          <w:p w14:paraId="4B74DE37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Теплоносителя</w:t>
            </w:r>
          </w:p>
        </w:tc>
      </w:tr>
      <w:tr w:rsidR="006701F9" w:rsidRPr="00030635" w14:paraId="7C155B3D" w14:textId="77777777" w:rsidTr="00D2156D">
        <w:trPr>
          <w:tblHeader/>
        </w:trPr>
        <w:tc>
          <w:tcPr>
            <w:tcW w:w="152" w:type="pct"/>
            <w:vMerge/>
            <w:shd w:val="clear" w:color="auto" w:fill="BDD6EE" w:themeFill="accent1" w:themeFillTint="66"/>
          </w:tcPr>
          <w:p w14:paraId="3CA88A4C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674" w:type="pct"/>
            <w:vMerge/>
            <w:shd w:val="clear" w:color="auto" w:fill="BDD6EE" w:themeFill="accent1" w:themeFillTint="66"/>
          </w:tcPr>
          <w:p w14:paraId="28CE576F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487" w:type="pct"/>
            <w:vMerge/>
            <w:shd w:val="clear" w:color="auto" w:fill="BDD6EE" w:themeFill="accent1" w:themeFillTint="66"/>
          </w:tcPr>
          <w:p w14:paraId="0EFCFE4A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841" w:type="pct"/>
            <w:vMerge/>
            <w:shd w:val="clear" w:color="auto" w:fill="BDD6EE" w:themeFill="accent1" w:themeFillTint="66"/>
          </w:tcPr>
          <w:p w14:paraId="1AB422DE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531" w:type="pct"/>
            <w:vMerge/>
            <w:shd w:val="clear" w:color="auto" w:fill="BDD6EE" w:themeFill="accent1" w:themeFillTint="66"/>
          </w:tcPr>
          <w:p w14:paraId="0BAA6B27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398" w:type="pct"/>
            <w:vMerge/>
            <w:shd w:val="clear" w:color="auto" w:fill="BDD6EE" w:themeFill="accent1" w:themeFillTint="66"/>
          </w:tcPr>
          <w:p w14:paraId="23DD7C1B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369" w:type="pct"/>
            <w:vMerge/>
            <w:shd w:val="clear" w:color="auto" w:fill="BDD6EE" w:themeFill="accent1" w:themeFillTint="66"/>
          </w:tcPr>
          <w:p w14:paraId="02EECF7C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</w:p>
        </w:tc>
        <w:tc>
          <w:tcPr>
            <w:tcW w:w="326" w:type="pct"/>
            <w:shd w:val="clear" w:color="auto" w:fill="BDD6EE" w:themeFill="accent1" w:themeFillTint="66"/>
          </w:tcPr>
          <w:p w14:paraId="1E9A79F4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Гкал/год</w:t>
            </w:r>
          </w:p>
        </w:tc>
        <w:tc>
          <w:tcPr>
            <w:tcW w:w="193" w:type="pct"/>
            <w:shd w:val="clear" w:color="auto" w:fill="BDD6EE" w:themeFill="accent1" w:themeFillTint="66"/>
          </w:tcPr>
          <w:p w14:paraId="27453812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%</w:t>
            </w:r>
          </w:p>
        </w:tc>
        <w:tc>
          <w:tcPr>
            <w:tcW w:w="326" w:type="pct"/>
            <w:shd w:val="clear" w:color="auto" w:fill="BDD6EE" w:themeFill="accent1" w:themeFillTint="66"/>
          </w:tcPr>
          <w:p w14:paraId="2584DE63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Гкал/год</w:t>
            </w:r>
          </w:p>
        </w:tc>
        <w:tc>
          <w:tcPr>
            <w:tcW w:w="154" w:type="pct"/>
            <w:shd w:val="clear" w:color="auto" w:fill="BDD6EE" w:themeFill="accent1" w:themeFillTint="66"/>
          </w:tcPr>
          <w:p w14:paraId="75543941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%</w:t>
            </w:r>
          </w:p>
        </w:tc>
        <w:tc>
          <w:tcPr>
            <w:tcW w:w="345" w:type="pct"/>
            <w:shd w:val="clear" w:color="auto" w:fill="BDD6EE" w:themeFill="accent1" w:themeFillTint="66"/>
          </w:tcPr>
          <w:p w14:paraId="3B2562C8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м3</w:t>
            </w:r>
          </w:p>
        </w:tc>
        <w:tc>
          <w:tcPr>
            <w:tcW w:w="204" w:type="pct"/>
            <w:shd w:val="clear" w:color="auto" w:fill="BDD6EE" w:themeFill="accent1" w:themeFillTint="66"/>
          </w:tcPr>
          <w:p w14:paraId="244B695A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%</w:t>
            </w:r>
          </w:p>
        </w:tc>
      </w:tr>
      <w:tr w:rsidR="006701F9" w:rsidRPr="00030635" w14:paraId="68F12F11" w14:textId="77777777" w:rsidTr="00D2156D">
        <w:tc>
          <w:tcPr>
            <w:tcW w:w="152" w:type="pct"/>
            <w:shd w:val="clear" w:color="auto" w:fill="BDD6EE" w:themeFill="accent1" w:themeFillTint="66"/>
          </w:tcPr>
          <w:p w14:paraId="5A5A202E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1</w:t>
            </w:r>
          </w:p>
        </w:tc>
        <w:tc>
          <w:tcPr>
            <w:tcW w:w="674" w:type="pct"/>
            <w:shd w:val="clear" w:color="auto" w:fill="BDD6EE" w:themeFill="accent1" w:themeFillTint="66"/>
          </w:tcPr>
          <w:p w14:paraId="4E9169A4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2</w:t>
            </w:r>
          </w:p>
        </w:tc>
        <w:tc>
          <w:tcPr>
            <w:tcW w:w="487" w:type="pct"/>
            <w:shd w:val="clear" w:color="auto" w:fill="BDD6EE" w:themeFill="accent1" w:themeFillTint="66"/>
          </w:tcPr>
          <w:p w14:paraId="3B8E85C1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3</w:t>
            </w:r>
          </w:p>
        </w:tc>
        <w:tc>
          <w:tcPr>
            <w:tcW w:w="841" w:type="pct"/>
            <w:shd w:val="clear" w:color="auto" w:fill="BDD6EE" w:themeFill="accent1" w:themeFillTint="66"/>
          </w:tcPr>
          <w:p w14:paraId="65AE1A66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4</w:t>
            </w:r>
          </w:p>
        </w:tc>
        <w:tc>
          <w:tcPr>
            <w:tcW w:w="531" w:type="pct"/>
            <w:shd w:val="clear" w:color="auto" w:fill="BDD6EE" w:themeFill="accent1" w:themeFillTint="66"/>
          </w:tcPr>
          <w:p w14:paraId="63379A5D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5</w:t>
            </w:r>
          </w:p>
        </w:tc>
        <w:tc>
          <w:tcPr>
            <w:tcW w:w="398" w:type="pct"/>
            <w:shd w:val="clear" w:color="auto" w:fill="BDD6EE" w:themeFill="accent1" w:themeFillTint="66"/>
          </w:tcPr>
          <w:p w14:paraId="6729BD6C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6</w:t>
            </w:r>
          </w:p>
        </w:tc>
        <w:tc>
          <w:tcPr>
            <w:tcW w:w="369" w:type="pct"/>
            <w:shd w:val="clear" w:color="auto" w:fill="BDD6EE" w:themeFill="accent1" w:themeFillTint="66"/>
          </w:tcPr>
          <w:p w14:paraId="4754B7B1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7</w:t>
            </w:r>
          </w:p>
        </w:tc>
        <w:tc>
          <w:tcPr>
            <w:tcW w:w="326" w:type="pct"/>
            <w:shd w:val="clear" w:color="auto" w:fill="BDD6EE" w:themeFill="accent1" w:themeFillTint="66"/>
          </w:tcPr>
          <w:p w14:paraId="1817EAE1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8</w:t>
            </w:r>
          </w:p>
        </w:tc>
        <w:tc>
          <w:tcPr>
            <w:tcW w:w="193" w:type="pct"/>
            <w:shd w:val="clear" w:color="auto" w:fill="BDD6EE" w:themeFill="accent1" w:themeFillTint="66"/>
          </w:tcPr>
          <w:p w14:paraId="689A6A97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9</w:t>
            </w:r>
          </w:p>
        </w:tc>
        <w:tc>
          <w:tcPr>
            <w:tcW w:w="326" w:type="pct"/>
            <w:shd w:val="clear" w:color="auto" w:fill="BDD6EE" w:themeFill="accent1" w:themeFillTint="66"/>
          </w:tcPr>
          <w:p w14:paraId="06F80D2F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10</w:t>
            </w:r>
          </w:p>
        </w:tc>
        <w:tc>
          <w:tcPr>
            <w:tcW w:w="154" w:type="pct"/>
            <w:shd w:val="clear" w:color="auto" w:fill="BDD6EE" w:themeFill="accent1" w:themeFillTint="66"/>
          </w:tcPr>
          <w:p w14:paraId="751E6DE2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11</w:t>
            </w:r>
          </w:p>
        </w:tc>
        <w:tc>
          <w:tcPr>
            <w:tcW w:w="345" w:type="pct"/>
            <w:shd w:val="clear" w:color="auto" w:fill="BDD6EE" w:themeFill="accent1" w:themeFillTint="66"/>
          </w:tcPr>
          <w:p w14:paraId="2B6A5E94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12</w:t>
            </w:r>
          </w:p>
        </w:tc>
        <w:tc>
          <w:tcPr>
            <w:tcW w:w="204" w:type="pct"/>
            <w:shd w:val="clear" w:color="auto" w:fill="BDD6EE" w:themeFill="accent1" w:themeFillTint="66"/>
          </w:tcPr>
          <w:p w14:paraId="2ABB27C3" w14:textId="77777777" w:rsidR="00FC0AC8" w:rsidRPr="00030635" w:rsidRDefault="00FC0AC8" w:rsidP="00030635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13</w:t>
            </w:r>
          </w:p>
        </w:tc>
      </w:tr>
      <w:tr w:rsidR="001B0392" w:rsidRPr="00030635" w14:paraId="179662FF" w14:textId="77777777" w:rsidTr="00D86263">
        <w:tc>
          <w:tcPr>
            <w:tcW w:w="152" w:type="pct"/>
          </w:tcPr>
          <w:p w14:paraId="07A7871B" w14:textId="77777777" w:rsidR="001B0392" w:rsidRPr="00030635" w:rsidRDefault="001B0392" w:rsidP="001B0392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1</w:t>
            </w:r>
          </w:p>
        </w:tc>
        <w:tc>
          <w:tcPr>
            <w:tcW w:w="674" w:type="pct"/>
            <w:shd w:val="clear" w:color="auto" w:fill="auto"/>
          </w:tcPr>
          <w:p w14:paraId="40F6C7D0" w14:textId="72577BE7" w:rsidR="001B0392" w:rsidRPr="001B0392" w:rsidRDefault="00CC355C" w:rsidP="001B0392">
            <w:pPr>
              <w:pStyle w:val="102"/>
              <w:jc w:val="left"/>
              <w:rPr>
                <w:rFonts w:ascii="Times New Roman" w:hAnsi="Times New Roman"/>
              </w:rPr>
            </w:pPr>
            <w:r w:rsidRPr="00CC355C">
              <w:rPr>
                <w:rFonts w:ascii="Times New Roman" w:hAnsi="Times New Roman"/>
                <w:bCs/>
              </w:rPr>
              <w:t xml:space="preserve">Котельная №32 Унароковское </w:t>
            </w:r>
            <w:proofErr w:type="spellStart"/>
            <w:r w:rsidRPr="00CC355C">
              <w:rPr>
                <w:rFonts w:ascii="Times New Roman" w:hAnsi="Times New Roman"/>
                <w:bCs/>
              </w:rPr>
              <w:t>с.п</w:t>
            </w:r>
            <w:proofErr w:type="spellEnd"/>
            <w:r w:rsidRPr="00CC355C">
              <w:rPr>
                <w:rFonts w:ascii="Times New Roman" w:hAnsi="Times New Roman"/>
                <w:bCs/>
              </w:rPr>
              <w:t>. с. Унароково, ул. Советская, 37</w:t>
            </w:r>
          </w:p>
        </w:tc>
        <w:tc>
          <w:tcPr>
            <w:tcW w:w="487" w:type="pct"/>
          </w:tcPr>
          <w:p w14:paraId="565C4875" w14:textId="2A28DFDC" w:rsidR="001B0392" w:rsidRPr="001B0392" w:rsidRDefault="001B0392" w:rsidP="00CC355C">
            <w:pPr>
              <w:pStyle w:val="102"/>
              <w:rPr>
                <w:rFonts w:ascii="Times New Roman" w:hAnsi="Times New Roman"/>
              </w:rPr>
            </w:pPr>
            <w:r w:rsidRPr="001B0392">
              <w:rPr>
                <w:rFonts w:ascii="Times New Roman" w:hAnsi="Times New Roman"/>
              </w:rPr>
              <w:t>20</w:t>
            </w:r>
            <w:r w:rsidR="00CC355C">
              <w:rPr>
                <w:rFonts w:ascii="Times New Roman" w:hAnsi="Times New Roman"/>
              </w:rPr>
              <w:t>34</w:t>
            </w:r>
          </w:p>
        </w:tc>
        <w:tc>
          <w:tcPr>
            <w:tcW w:w="841" w:type="pct"/>
            <w:shd w:val="clear" w:color="auto" w:fill="auto"/>
          </w:tcPr>
          <w:p w14:paraId="2D549ECD" w14:textId="6F137412" w:rsidR="001B0392" w:rsidRPr="001B0392" w:rsidRDefault="001B0392" w:rsidP="00CC355C">
            <w:pPr>
              <w:pStyle w:val="102"/>
              <w:rPr>
                <w:rFonts w:ascii="Times New Roman" w:hAnsi="Times New Roman"/>
              </w:rPr>
            </w:pPr>
            <w:r w:rsidRPr="001B0392">
              <w:rPr>
                <w:rFonts w:ascii="Times New Roman" w:hAnsi="Times New Roman"/>
              </w:rPr>
              <w:t>0,</w:t>
            </w:r>
            <w:r w:rsidR="00CC355C">
              <w:rPr>
                <w:rFonts w:ascii="Times New Roman" w:hAnsi="Times New Roman"/>
              </w:rPr>
              <w:t>510</w:t>
            </w:r>
          </w:p>
        </w:tc>
        <w:tc>
          <w:tcPr>
            <w:tcW w:w="531" w:type="pct"/>
            <w:shd w:val="clear" w:color="auto" w:fill="auto"/>
          </w:tcPr>
          <w:p w14:paraId="225CE056" w14:textId="60F422A2" w:rsidR="001B0392" w:rsidRPr="001B0392" w:rsidRDefault="001B0392" w:rsidP="00CC355C">
            <w:pPr>
              <w:pStyle w:val="102"/>
              <w:rPr>
                <w:rFonts w:ascii="Times New Roman" w:hAnsi="Times New Roman"/>
              </w:rPr>
            </w:pPr>
            <w:r w:rsidRPr="001B0392">
              <w:rPr>
                <w:rFonts w:ascii="Times New Roman" w:hAnsi="Times New Roman"/>
              </w:rPr>
              <w:t>0,</w:t>
            </w:r>
            <w:r w:rsidR="00CC355C">
              <w:rPr>
                <w:rFonts w:ascii="Times New Roman" w:hAnsi="Times New Roman"/>
              </w:rPr>
              <w:t>294</w:t>
            </w:r>
          </w:p>
        </w:tc>
        <w:tc>
          <w:tcPr>
            <w:tcW w:w="398" w:type="pct"/>
            <w:shd w:val="clear" w:color="auto" w:fill="auto"/>
          </w:tcPr>
          <w:p w14:paraId="6017101E" w14:textId="5BA62038" w:rsidR="001B0392" w:rsidRPr="001B0392" w:rsidRDefault="00CC355C" w:rsidP="001B0392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747,856</w:t>
            </w:r>
          </w:p>
        </w:tc>
        <w:tc>
          <w:tcPr>
            <w:tcW w:w="369" w:type="pct"/>
            <w:shd w:val="clear" w:color="auto" w:fill="auto"/>
          </w:tcPr>
          <w:p w14:paraId="6FD236AC" w14:textId="13E084D1" w:rsidR="001B0392" w:rsidRPr="001B0392" w:rsidRDefault="00CC355C" w:rsidP="001B0392">
            <w:pPr>
              <w:pStyle w:val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549</w:t>
            </w:r>
            <w:r w:rsidR="001B0392" w:rsidRPr="001B0392">
              <w:rPr>
                <w:rFonts w:ascii="Times New Roman" w:hAnsi="Times New Roman"/>
              </w:rPr>
              <w:t>,0</w:t>
            </w:r>
          </w:p>
        </w:tc>
        <w:tc>
          <w:tcPr>
            <w:tcW w:w="326" w:type="pct"/>
          </w:tcPr>
          <w:p w14:paraId="6E885446" w14:textId="17AFED17" w:rsidR="001B0392" w:rsidRPr="001B0392" w:rsidRDefault="001B0392" w:rsidP="001B0392">
            <w:pPr>
              <w:pStyle w:val="102"/>
              <w:rPr>
                <w:rFonts w:ascii="Times New Roman" w:hAnsi="Times New Roman"/>
              </w:rPr>
            </w:pPr>
            <w:r w:rsidRPr="001B0392">
              <w:rPr>
                <w:rFonts w:ascii="Times New Roman" w:hAnsi="Times New Roman"/>
              </w:rPr>
              <w:t>0,0</w:t>
            </w:r>
          </w:p>
        </w:tc>
        <w:tc>
          <w:tcPr>
            <w:tcW w:w="193" w:type="pct"/>
          </w:tcPr>
          <w:p w14:paraId="7F1601EE" w14:textId="2374451F" w:rsidR="001B0392" w:rsidRPr="001B0392" w:rsidRDefault="001B0392" w:rsidP="001B0392">
            <w:pPr>
              <w:pStyle w:val="102"/>
              <w:rPr>
                <w:rFonts w:ascii="Times New Roman" w:hAnsi="Times New Roman"/>
              </w:rPr>
            </w:pPr>
            <w:r w:rsidRPr="001B0392">
              <w:rPr>
                <w:rFonts w:ascii="Times New Roman" w:hAnsi="Times New Roman"/>
              </w:rPr>
              <w:t>0,0</w:t>
            </w:r>
          </w:p>
        </w:tc>
        <w:tc>
          <w:tcPr>
            <w:tcW w:w="326" w:type="pct"/>
          </w:tcPr>
          <w:p w14:paraId="0A54F516" w14:textId="2FD1DA84" w:rsidR="001B0392" w:rsidRPr="001B0392" w:rsidRDefault="001B0392" w:rsidP="001B0392">
            <w:pPr>
              <w:pStyle w:val="102"/>
              <w:rPr>
                <w:rFonts w:ascii="Times New Roman" w:hAnsi="Times New Roman"/>
              </w:rPr>
            </w:pPr>
            <w:r w:rsidRPr="001B0392">
              <w:rPr>
                <w:rFonts w:ascii="Times New Roman" w:hAnsi="Times New Roman"/>
              </w:rPr>
              <w:t>0,0</w:t>
            </w:r>
          </w:p>
        </w:tc>
        <w:tc>
          <w:tcPr>
            <w:tcW w:w="154" w:type="pct"/>
          </w:tcPr>
          <w:p w14:paraId="784AF693" w14:textId="6E375DB1" w:rsidR="001B0392" w:rsidRPr="00D56451" w:rsidRDefault="001B0392" w:rsidP="001B0392">
            <w:pPr>
              <w:pStyle w:val="102"/>
              <w:rPr>
                <w:rFonts w:ascii="Times New Roman" w:hAnsi="Times New Roman"/>
              </w:rPr>
            </w:pPr>
            <w:r w:rsidRPr="00D56451">
              <w:rPr>
                <w:rFonts w:ascii="Times New Roman" w:hAnsi="Times New Roman"/>
              </w:rPr>
              <w:t>0,0</w:t>
            </w:r>
          </w:p>
        </w:tc>
        <w:tc>
          <w:tcPr>
            <w:tcW w:w="345" w:type="pct"/>
          </w:tcPr>
          <w:p w14:paraId="6EE25E56" w14:textId="1F114130" w:rsidR="001B0392" w:rsidRPr="00D56451" w:rsidRDefault="001B0392" w:rsidP="001B0392">
            <w:pPr>
              <w:pStyle w:val="102"/>
              <w:rPr>
                <w:rFonts w:ascii="Times New Roman" w:hAnsi="Times New Roman"/>
              </w:rPr>
            </w:pPr>
            <w:r w:rsidRPr="00D56451">
              <w:rPr>
                <w:rFonts w:ascii="Times New Roman" w:hAnsi="Times New Roman"/>
              </w:rPr>
              <w:t>0,0</w:t>
            </w:r>
          </w:p>
        </w:tc>
        <w:tc>
          <w:tcPr>
            <w:tcW w:w="204" w:type="pct"/>
          </w:tcPr>
          <w:p w14:paraId="7D49E9AC" w14:textId="06071CF8" w:rsidR="001B0392" w:rsidRPr="00030635" w:rsidRDefault="001B0392" w:rsidP="001B0392">
            <w:pPr>
              <w:pStyle w:val="102"/>
              <w:rPr>
                <w:rFonts w:ascii="Times New Roman" w:hAnsi="Times New Roman"/>
              </w:rPr>
            </w:pPr>
            <w:r w:rsidRPr="00030635">
              <w:rPr>
                <w:rFonts w:ascii="Times New Roman" w:hAnsi="Times New Roman"/>
              </w:rPr>
              <w:t>0,0</w:t>
            </w:r>
          </w:p>
        </w:tc>
      </w:tr>
    </w:tbl>
    <w:p w14:paraId="1D1433B6" w14:textId="51E1537F" w:rsidR="00FC0AC8" w:rsidRPr="008B2684" w:rsidRDefault="00FC0AC8" w:rsidP="00030635">
      <w:pPr>
        <w:pStyle w:val="a3"/>
        <w:spacing w:line="276" w:lineRule="auto"/>
        <w:rPr>
          <w:rFonts w:ascii="Times New Roman" w:hAnsi="Times New Roman"/>
          <w:szCs w:val="24"/>
        </w:rPr>
        <w:sectPr w:rsidR="00FC0AC8" w:rsidRPr="008B2684" w:rsidSect="00D26C01">
          <w:pgSz w:w="16838" w:h="11906" w:orient="landscape"/>
          <w:pgMar w:top="1701" w:right="851" w:bottom="851" w:left="1418" w:header="992" w:footer="851" w:gutter="0"/>
          <w:cols w:space="708"/>
          <w:docGrid w:linePitch="360"/>
        </w:sectPr>
      </w:pPr>
    </w:p>
    <w:p w14:paraId="2D44E2E3" w14:textId="73A04CAA" w:rsidR="00D842C4" w:rsidRPr="00030635" w:rsidRDefault="00C67DED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18" w:name="_Toc7166141"/>
      <w:r w:rsidRPr="00030635">
        <w:rPr>
          <w:rFonts w:ascii="Times New Roman" w:hAnsi="Times New Roman"/>
          <w:color w:val="002060"/>
          <w:szCs w:val="24"/>
        </w:rPr>
        <w:lastRenderedPageBreak/>
        <w:t xml:space="preserve">1.3. </w:t>
      </w:r>
      <w:r w:rsidR="00FC0AC8" w:rsidRPr="00030635">
        <w:rPr>
          <w:rFonts w:ascii="Times New Roman" w:hAnsi="Times New Roman"/>
          <w:color w:val="002060"/>
          <w:szCs w:val="24"/>
        </w:rPr>
        <w:t>Потребление тепловой энергии (мощности) и теплоносителя объектами, расположенными в производственных зонах, с учётом возможных изменений производственных зон и их перепрофилирования и приросты потребления тепловой энергии (мощности), теплоносителя производственными объектами с разделением по видам теплопотребления и по видам теплоносителя (горячая вода и пар) на каждом этапе</w:t>
      </w:r>
      <w:bookmarkEnd w:id="18"/>
    </w:p>
    <w:p w14:paraId="65D909FE" w14:textId="4A304E45" w:rsidR="00FC0AC8" w:rsidRPr="008B2684" w:rsidRDefault="00FC0AC8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Согласно прогнозам приростов объёмов потребления тепловой энергии (мощности), и приростов объёмов потребления тепловой энергии (мощности) производственными объектами в зоне действия каждого из существующих или предлагаемых для строительства источников тепловой энергии изменений в потреблении тепловой энергии объектами, расположенными в </w:t>
      </w:r>
      <w:proofErr w:type="gramStart"/>
      <w:r w:rsidRPr="008B2684">
        <w:rPr>
          <w:rFonts w:ascii="Times New Roman" w:hAnsi="Times New Roman"/>
          <w:szCs w:val="24"/>
        </w:rPr>
        <w:t>производственных зонах</w:t>
      </w:r>
      <w:proofErr w:type="gramEnd"/>
      <w:r w:rsidRPr="008B2684">
        <w:rPr>
          <w:rFonts w:ascii="Times New Roman" w:hAnsi="Times New Roman"/>
          <w:szCs w:val="24"/>
        </w:rPr>
        <w:t xml:space="preserve"> не предвидится в течении расчетного срока схемы теплоснабжения.</w:t>
      </w:r>
    </w:p>
    <w:p w14:paraId="76BDAD2B" w14:textId="77777777" w:rsidR="00FC0AC8" w:rsidRPr="008B2684" w:rsidRDefault="00FC0AC8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7AC310E0" w14:textId="67AA1C8D" w:rsidR="00F9513F" w:rsidRPr="00030635" w:rsidRDefault="00F9513F" w:rsidP="00547EFF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19" w:name="_Toc7166142"/>
      <w:r w:rsidRPr="00030635">
        <w:rPr>
          <w:rFonts w:ascii="Times New Roman" w:hAnsi="Times New Roman"/>
          <w:color w:val="002060"/>
          <w:szCs w:val="28"/>
        </w:rPr>
        <w:lastRenderedPageBreak/>
        <w:t>2. Перспективные балансы тепловой мощности источников тепловой энергии и тепловой нагрузки потребителей</w:t>
      </w:r>
      <w:bookmarkEnd w:id="19"/>
    </w:p>
    <w:p w14:paraId="286B64BA" w14:textId="041644BD" w:rsidR="00F9513F" w:rsidRPr="00030635" w:rsidRDefault="00F9513F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20" w:name="_Toc7166143"/>
      <w:r w:rsidRPr="00030635">
        <w:rPr>
          <w:rFonts w:ascii="Times New Roman" w:hAnsi="Times New Roman"/>
          <w:color w:val="002060"/>
          <w:szCs w:val="24"/>
        </w:rPr>
        <w:t xml:space="preserve">2.1. </w:t>
      </w:r>
      <w:r w:rsidRPr="00030635">
        <w:rPr>
          <w:rFonts w:ascii="Times New Roman" w:hAnsi="Times New Roman"/>
          <w:color w:val="002060"/>
          <w:szCs w:val="24"/>
          <w:lang w:eastAsia="ru-RU"/>
        </w:rPr>
        <w:t>Описание существующих и перспективных зон действия систем теплоснабжения и источников тепловой энергии</w:t>
      </w:r>
      <w:bookmarkEnd w:id="20"/>
    </w:p>
    <w:p w14:paraId="7BB348B3" w14:textId="77777777" w:rsidR="00F9513F" w:rsidRPr="008B2684" w:rsidRDefault="00F9513F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Зона действия системы теплоснабжения — это территория поселения, городского округа или ее часть, границы которой устанавливаются по наиболее удаленным точкам подключения потребителей к тепловым сетям, входящим в систему теплоснабжения. Существующая зона действия систем теплоснабжения рассматриваемого поселения представлена в основном одно и малоэтажной застройкой, а также домами большой этажности. </w:t>
      </w:r>
    </w:p>
    <w:p w14:paraId="27F8EA39" w14:textId="77777777" w:rsidR="00F9513F" w:rsidRPr="008B2684" w:rsidRDefault="00F9513F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Прогнозируемая зона действия систем теплоснабжения состоят из существующей зоны теплоснабжения с модернизацией котельных в случае необходимости, а также строительства с уменьшенной или равной установленной мощности новых котельных для нужд существующих потребителей. </w:t>
      </w:r>
    </w:p>
    <w:p w14:paraId="75B3519C" w14:textId="77777777" w:rsidR="00F9513F" w:rsidRPr="008B2684" w:rsidRDefault="00F9513F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133E5577" w14:textId="2FDCB1A5" w:rsidR="00F9513F" w:rsidRPr="00030635" w:rsidRDefault="00F9513F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21" w:name="_Toc531883810"/>
      <w:bookmarkStart w:id="22" w:name="_Toc7166144"/>
      <w:r w:rsidRPr="00030635">
        <w:rPr>
          <w:rFonts w:ascii="Times New Roman" w:hAnsi="Times New Roman"/>
          <w:color w:val="002060"/>
          <w:szCs w:val="24"/>
        </w:rPr>
        <w:t xml:space="preserve">2.2. Описание эксплуатационных зон действия теплоснабжающих и теплосетевых организаций жилищно-коммунального сектора </w:t>
      </w:r>
      <w:r w:rsidR="00C46AC6">
        <w:rPr>
          <w:rFonts w:ascii="Times New Roman" w:hAnsi="Times New Roman"/>
          <w:color w:val="002060"/>
          <w:szCs w:val="24"/>
        </w:rPr>
        <w:t>Унароковского</w:t>
      </w:r>
      <w:r w:rsidR="00216CF8">
        <w:rPr>
          <w:rFonts w:ascii="Times New Roman" w:hAnsi="Times New Roman"/>
          <w:color w:val="002060"/>
          <w:szCs w:val="24"/>
        </w:rPr>
        <w:t xml:space="preserve"> СП</w:t>
      </w:r>
      <w:r w:rsidRPr="00030635">
        <w:rPr>
          <w:rFonts w:ascii="Times New Roman" w:hAnsi="Times New Roman"/>
          <w:color w:val="002060"/>
          <w:szCs w:val="24"/>
        </w:rPr>
        <w:t>. (существующее положение)</w:t>
      </w:r>
      <w:bookmarkEnd w:id="21"/>
      <w:bookmarkEnd w:id="22"/>
    </w:p>
    <w:p w14:paraId="3C4F262A" w14:textId="74A3CD58" w:rsidR="00CC355C" w:rsidRPr="00CD2025" w:rsidRDefault="00CC355C" w:rsidP="00CC355C">
      <w:pPr>
        <w:pStyle w:val="a3"/>
        <w:spacing w:line="276" w:lineRule="auto"/>
        <w:rPr>
          <w:rFonts w:ascii="Times New Roman" w:hAnsi="Times New Roman"/>
          <w:szCs w:val="24"/>
        </w:rPr>
      </w:pPr>
      <w:r w:rsidRPr="00CD2025">
        <w:rPr>
          <w:rFonts w:ascii="Times New Roman" w:hAnsi="Times New Roman"/>
          <w:szCs w:val="24"/>
        </w:rPr>
        <w:t xml:space="preserve">В Унароковском муниципальном образовании </w:t>
      </w:r>
      <w:r w:rsidR="0097062D" w:rsidRPr="0097062D">
        <w:rPr>
          <w:rFonts w:ascii="Times New Roman" w:hAnsi="Times New Roman"/>
          <w:szCs w:val="24"/>
        </w:rPr>
        <w:t xml:space="preserve">филиал ООО «Мир </w:t>
      </w:r>
      <w:proofErr w:type="spellStart"/>
      <w:r w:rsidR="0097062D" w:rsidRPr="0097062D">
        <w:rPr>
          <w:rFonts w:ascii="Times New Roman" w:hAnsi="Times New Roman"/>
          <w:szCs w:val="24"/>
        </w:rPr>
        <w:t>Энергосервис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» </w:t>
      </w:r>
      <w:proofErr w:type="spellStart"/>
      <w:r w:rsidR="0097062D" w:rsidRPr="0097062D">
        <w:rPr>
          <w:rFonts w:ascii="Times New Roman" w:hAnsi="Times New Roman"/>
          <w:szCs w:val="24"/>
        </w:rPr>
        <w:t>пгт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 Мостовской </w:t>
      </w:r>
      <w:r w:rsidRPr="00CD2025">
        <w:rPr>
          <w:rFonts w:ascii="Times New Roman" w:hAnsi="Times New Roman"/>
          <w:szCs w:val="24"/>
        </w:rPr>
        <w:t>эксплуатирует 1 котельную на природном газе установленной мощностью 1,30 Гкал/ч, с присоединённой нагрузкой 0,29 Гкал/ч. Отпуск тепловой энергии в тепловые сети за 201</w:t>
      </w:r>
      <w:r>
        <w:rPr>
          <w:rFonts w:ascii="Times New Roman" w:hAnsi="Times New Roman"/>
          <w:szCs w:val="24"/>
        </w:rPr>
        <w:t>8</w:t>
      </w:r>
      <w:r w:rsidRPr="00CD2025">
        <w:rPr>
          <w:rFonts w:ascii="Times New Roman" w:hAnsi="Times New Roman"/>
          <w:szCs w:val="24"/>
        </w:rPr>
        <w:t xml:space="preserve"> год составил 0,8</w:t>
      </w:r>
      <w:r>
        <w:rPr>
          <w:rFonts w:ascii="Times New Roman" w:hAnsi="Times New Roman"/>
          <w:szCs w:val="24"/>
        </w:rPr>
        <w:t>6</w:t>
      </w:r>
      <w:r w:rsidRPr="00CD2025">
        <w:rPr>
          <w:rFonts w:ascii="Times New Roman" w:hAnsi="Times New Roman"/>
          <w:szCs w:val="24"/>
        </w:rPr>
        <w:t xml:space="preserve"> тыс. Гкал/год, полезный отпуск тепловой энергии потребителям – 0,55 тыс. Гкал/год.</w:t>
      </w:r>
    </w:p>
    <w:p w14:paraId="45841DF2" w14:textId="280D06BC" w:rsidR="00F9513F" w:rsidRDefault="00F9513F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Эксплуатационная зона действия котельной №</w:t>
      </w:r>
      <w:r w:rsidR="00CC355C">
        <w:rPr>
          <w:rFonts w:ascii="Times New Roman" w:hAnsi="Times New Roman"/>
          <w:szCs w:val="24"/>
        </w:rPr>
        <w:t>32</w:t>
      </w:r>
      <w:r w:rsidRPr="008B2684">
        <w:rPr>
          <w:rFonts w:ascii="Times New Roman" w:hAnsi="Times New Roman"/>
          <w:szCs w:val="24"/>
        </w:rPr>
        <w:t xml:space="preserve"> </w:t>
      </w:r>
      <w:r w:rsidR="00CC355C">
        <w:rPr>
          <w:rFonts w:ascii="Times New Roman" w:hAnsi="Times New Roman"/>
          <w:szCs w:val="24"/>
        </w:rPr>
        <w:t>с</w:t>
      </w:r>
      <w:r w:rsidRPr="008B2684">
        <w:rPr>
          <w:rFonts w:ascii="Times New Roman" w:hAnsi="Times New Roman"/>
          <w:szCs w:val="24"/>
        </w:rPr>
        <w:t xml:space="preserve">. </w:t>
      </w:r>
      <w:r w:rsidR="00CC355C">
        <w:rPr>
          <w:rFonts w:ascii="Times New Roman" w:hAnsi="Times New Roman"/>
          <w:szCs w:val="24"/>
        </w:rPr>
        <w:t>Унароково</w:t>
      </w:r>
      <w:r w:rsidRPr="008B2684">
        <w:rPr>
          <w:rFonts w:ascii="Times New Roman" w:hAnsi="Times New Roman"/>
          <w:szCs w:val="24"/>
        </w:rPr>
        <w:t xml:space="preserve">, </w:t>
      </w:r>
      <w:r w:rsidR="00D86263" w:rsidRPr="00D86263">
        <w:rPr>
          <w:rFonts w:ascii="Times New Roman" w:hAnsi="Times New Roman"/>
          <w:szCs w:val="24"/>
        </w:rPr>
        <w:t xml:space="preserve">ул. </w:t>
      </w:r>
      <w:r w:rsidR="00CC355C">
        <w:rPr>
          <w:rFonts w:ascii="Times New Roman" w:hAnsi="Times New Roman"/>
          <w:szCs w:val="24"/>
        </w:rPr>
        <w:t>Советская</w:t>
      </w:r>
      <w:r w:rsidR="00D86263" w:rsidRPr="00D86263">
        <w:rPr>
          <w:rFonts w:ascii="Times New Roman" w:hAnsi="Times New Roman"/>
          <w:szCs w:val="24"/>
        </w:rPr>
        <w:t xml:space="preserve">, </w:t>
      </w:r>
      <w:r w:rsidR="00CC355C">
        <w:rPr>
          <w:rFonts w:ascii="Times New Roman" w:hAnsi="Times New Roman"/>
          <w:szCs w:val="24"/>
        </w:rPr>
        <w:t>37</w:t>
      </w:r>
      <w:r w:rsidR="00D86263">
        <w:rPr>
          <w:rFonts w:ascii="Times New Roman" w:hAnsi="Times New Roman"/>
          <w:szCs w:val="24"/>
        </w:rPr>
        <w:t xml:space="preserve"> </w:t>
      </w:r>
      <w:r w:rsidRPr="008B2684">
        <w:rPr>
          <w:rFonts w:ascii="Times New Roman" w:hAnsi="Times New Roman"/>
          <w:szCs w:val="24"/>
        </w:rPr>
        <w:t>указана на Рисунке 2.</w:t>
      </w:r>
    </w:p>
    <w:p w14:paraId="2DB63572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422D33ED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5B2DD8F2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08E8B18E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61F04ECE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5B0C13D8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79622B98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462F5629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21094B1F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7C93B123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48FF737E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0AFE7248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5E72EEE6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7A43D6FA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179B2477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35D2B595" w14:textId="77777777" w:rsidR="00D26C01" w:rsidRDefault="00D26C01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2AEFDCC1" w14:textId="77777777" w:rsidR="00030635" w:rsidRPr="00030635" w:rsidRDefault="00030635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030635">
        <w:rPr>
          <w:rFonts w:ascii="Times New Roman" w:hAnsi="Times New Roman"/>
          <w:i/>
          <w:szCs w:val="24"/>
          <w:u w:val="single"/>
        </w:rPr>
        <w:lastRenderedPageBreak/>
        <w:t xml:space="preserve">Рисунок 2. </w:t>
      </w:r>
    </w:p>
    <w:p w14:paraId="664973E4" w14:textId="635E4C9D" w:rsidR="00030635" w:rsidRPr="00D86263" w:rsidRDefault="00030635" w:rsidP="00030635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D86263">
        <w:rPr>
          <w:rFonts w:ascii="Times New Roman" w:hAnsi="Times New Roman"/>
          <w:i/>
          <w:szCs w:val="24"/>
        </w:rPr>
        <w:t xml:space="preserve">Котельная </w:t>
      </w:r>
      <w:r w:rsidR="00D86263" w:rsidRPr="00D86263">
        <w:rPr>
          <w:rFonts w:ascii="Times New Roman" w:hAnsi="Times New Roman"/>
          <w:i/>
          <w:szCs w:val="24"/>
        </w:rPr>
        <w:t>№</w:t>
      </w:r>
      <w:r w:rsidR="00CC355C">
        <w:rPr>
          <w:rFonts w:ascii="Times New Roman" w:hAnsi="Times New Roman"/>
          <w:i/>
          <w:szCs w:val="24"/>
        </w:rPr>
        <w:t>32 с</w:t>
      </w:r>
      <w:r w:rsidR="00D86263" w:rsidRPr="00D86263">
        <w:rPr>
          <w:rFonts w:ascii="Times New Roman" w:hAnsi="Times New Roman"/>
          <w:i/>
          <w:szCs w:val="24"/>
        </w:rPr>
        <w:t xml:space="preserve">. </w:t>
      </w:r>
      <w:r w:rsidR="00CC355C">
        <w:rPr>
          <w:rFonts w:ascii="Times New Roman" w:hAnsi="Times New Roman"/>
          <w:i/>
          <w:szCs w:val="24"/>
        </w:rPr>
        <w:t>Унароково</w:t>
      </w:r>
      <w:r w:rsidR="00D86263" w:rsidRPr="00D86263">
        <w:rPr>
          <w:rFonts w:ascii="Times New Roman" w:hAnsi="Times New Roman"/>
          <w:i/>
          <w:szCs w:val="24"/>
        </w:rPr>
        <w:t xml:space="preserve">, ул. </w:t>
      </w:r>
      <w:r w:rsidR="00CC355C">
        <w:rPr>
          <w:rFonts w:ascii="Times New Roman" w:hAnsi="Times New Roman"/>
          <w:i/>
          <w:szCs w:val="24"/>
        </w:rPr>
        <w:t>Советская</w:t>
      </w:r>
      <w:r w:rsidR="001B0392">
        <w:rPr>
          <w:rFonts w:ascii="Times New Roman" w:hAnsi="Times New Roman"/>
          <w:i/>
          <w:szCs w:val="24"/>
        </w:rPr>
        <w:t xml:space="preserve">, </w:t>
      </w:r>
      <w:r w:rsidR="00CC355C">
        <w:rPr>
          <w:rFonts w:ascii="Times New Roman" w:hAnsi="Times New Roman"/>
          <w:i/>
          <w:szCs w:val="24"/>
        </w:rPr>
        <w:t>37</w:t>
      </w:r>
      <w:r w:rsidRPr="00D86263">
        <w:rPr>
          <w:rFonts w:ascii="Times New Roman" w:hAnsi="Times New Roman"/>
          <w:i/>
          <w:szCs w:val="24"/>
        </w:rPr>
        <w:t>.</w:t>
      </w:r>
    </w:p>
    <w:p w14:paraId="787DA8B3" w14:textId="463F4882" w:rsidR="00F9513F" w:rsidRPr="008B2684" w:rsidRDefault="00CC355C" w:rsidP="00030635">
      <w:pPr>
        <w:spacing w:before="240" w:line="276" w:lineRule="auto"/>
        <w:jc w:val="center"/>
        <w:rPr>
          <w:color w:val="000000"/>
        </w:rPr>
      </w:pPr>
      <w:r>
        <w:rPr>
          <w:noProof/>
          <w:sz w:val="28"/>
          <w:szCs w:val="28"/>
        </w:rPr>
        <w:drawing>
          <wp:inline distT="0" distB="0" distL="0" distR="0" wp14:anchorId="04CD7833" wp14:editId="4D3291AB">
            <wp:extent cx="6119495" cy="3456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кот32уна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5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22F23" w14:textId="77777777" w:rsidR="009711D6" w:rsidRPr="008B2684" w:rsidRDefault="009711D6" w:rsidP="00030635">
      <w:pPr>
        <w:pStyle w:val="a3"/>
        <w:spacing w:line="276" w:lineRule="auto"/>
        <w:rPr>
          <w:rFonts w:ascii="Times New Roman" w:eastAsia="Times New Roman" w:hAnsi="Times New Roman"/>
          <w:color w:val="000000"/>
          <w:szCs w:val="24"/>
          <w:lang w:eastAsia="ru-RU"/>
        </w:rPr>
      </w:pPr>
    </w:p>
    <w:p w14:paraId="62F16F3F" w14:textId="455C8F35" w:rsidR="00F9513F" w:rsidRPr="00CD72ED" w:rsidRDefault="00F9513F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23" w:name="_Toc531883811"/>
      <w:bookmarkStart w:id="24" w:name="_Toc7166145"/>
      <w:r w:rsidRPr="00CD72ED">
        <w:rPr>
          <w:rFonts w:ascii="Times New Roman" w:hAnsi="Times New Roman"/>
          <w:color w:val="002060"/>
          <w:szCs w:val="24"/>
        </w:rPr>
        <w:t>2.3</w:t>
      </w:r>
      <w:r w:rsidR="009711D6" w:rsidRPr="00CD72ED">
        <w:rPr>
          <w:rFonts w:ascii="Times New Roman" w:hAnsi="Times New Roman"/>
          <w:color w:val="002060"/>
          <w:szCs w:val="24"/>
        </w:rPr>
        <w:t>.</w:t>
      </w:r>
      <w:r w:rsidRPr="00CD72ED">
        <w:rPr>
          <w:rFonts w:ascii="Times New Roman" w:hAnsi="Times New Roman"/>
          <w:color w:val="002060"/>
          <w:szCs w:val="24"/>
        </w:rPr>
        <w:t xml:space="preserve"> Описание существующих и перспективных зон действия индивидуальных источников тепловой энергии</w:t>
      </w:r>
      <w:bookmarkEnd w:id="23"/>
      <w:bookmarkEnd w:id="24"/>
    </w:p>
    <w:p w14:paraId="6345A7C4" w14:textId="77777777" w:rsidR="00F9513F" w:rsidRPr="008B2684" w:rsidRDefault="00F9513F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Зоны, не охваченные источниками централизованного теплоснабжения, имеют индивидуальное теплоснабжение.</w:t>
      </w:r>
    </w:p>
    <w:p w14:paraId="3B1BE2D9" w14:textId="77777777" w:rsidR="009711D6" w:rsidRPr="008B2684" w:rsidRDefault="009711D6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</w:p>
    <w:p w14:paraId="0241E8EB" w14:textId="229C605D" w:rsidR="00F9513F" w:rsidRPr="00CD72ED" w:rsidRDefault="00F9513F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25" w:name="_Toc531883812"/>
      <w:bookmarkStart w:id="26" w:name="_Toc7166146"/>
      <w:r w:rsidRPr="00CD72ED">
        <w:rPr>
          <w:rFonts w:ascii="Times New Roman" w:hAnsi="Times New Roman"/>
          <w:color w:val="002060"/>
          <w:szCs w:val="24"/>
        </w:rPr>
        <w:t>2.4</w:t>
      </w:r>
      <w:r w:rsidR="009711D6" w:rsidRPr="00CD72ED">
        <w:rPr>
          <w:rFonts w:ascii="Times New Roman" w:hAnsi="Times New Roman"/>
          <w:color w:val="002060"/>
          <w:szCs w:val="24"/>
        </w:rPr>
        <w:t xml:space="preserve">. </w:t>
      </w:r>
      <w:r w:rsidRPr="00CD72ED">
        <w:rPr>
          <w:rFonts w:ascii="Times New Roman" w:hAnsi="Times New Roman"/>
          <w:color w:val="002060"/>
          <w:szCs w:val="24"/>
        </w:rPr>
        <w:t xml:space="preserve"> Перспективные балансы тепловой мощности и тепловой нагрузки в перспективных зонах действия источников тепловой энергии, в том числе работающих на единую тепловую сеть, на каждом этапе.</w:t>
      </w:r>
      <w:bookmarkEnd w:id="25"/>
      <w:bookmarkEnd w:id="26"/>
    </w:p>
    <w:p w14:paraId="032CE146" w14:textId="059D5DC6" w:rsidR="00FF18D1" w:rsidRPr="00CD72ED" w:rsidRDefault="00FF18D1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27" w:name="_Toc7166147"/>
      <w:r w:rsidRPr="00CD72ED">
        <w:rPr>
          <w:rFonts w:ascii="Times New Roman" w:hAnsi="Times New Roman"/>
          <w:color w:val="002060"/>
          <w:szCs w:val="24"/>
        </w:rPr>
        <w:t>2.4.1. Существующие и перспективные значения установленной тепловой мощности основного оборудования источников тепловой энергии</w:t>
      </w:r>
      <w:bookmarkEnd w:id="27"/>
    </w:p>
    <w:p w14:paraId="6BCADD1F" w14:textId="1D944A76" w:rsidR="00FF18D1" w:rsidRPr="008B2684" w:rsidRDefault="00FF18D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Данные по существующим и перспективным значениям установленной тепловой мощности основного оборудования котельных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сельского</w:t>
      </w:r>
      <w:r w:rsidRPr="008B2684">
        <w:rPr>
          <w:rFonts w:ascii="Times New Roman" w:hAnsi="Times New Roman"/>
          <w:szCs w:val="24"/>
        </w:rPr>
        <w:t xml:space="preserve"> поселения</w:t>
      </w:r>
      <w:proofErr w:type="gramStart"/>
      <w:r w:rsidRPr="008B2684">
        <w:rPr>
          <w:rFonts w:ascii="Times New Roman" w:hAnsi="Times New Roman"/>
          <w:szCs w:val="24"/>
        </w:rPr>
        <w:t>.</w:t>
      </w:r>
      <w:proofErr w:type="gramEnd"/>
      <w:r w:rsidRPr="008B2684">
        <w:rPr>
          <w:rFonts w:ascii="Times New Roman" w:hAnsi="Times New Roman"/>
          <w:szCs w:val="24"/>
        </w:rPr>
        <w:t xml:space="preserve"> приведены в </w:t>
      </w:r>
      <w:r w:rsidR="0024216E" w:rsidRPr="008B2684">
        <w:rPr>
          <w:rFonts w:ascii="Times New Roman" w:hAnsi="Times New Roman"/>
          <w:szCs w:val="24"/>
        </w:rPr>
        <w:t>Т</w:t>
      </w:r>
      <w:r w:rsidRPr="008B2684">
        <w:rPr>
          <w:rFonts w:ascii="Times New Roman" w:hAnsi="Times New Roman"/>
          <w:szCs w:val="24"/>
        </w:rPr>
        <w:t>аблице</w:t>
      </w:r>
      <w:r w:rsidR="0024216E" w:rsidRPr="008B2684">
        <w:rPr>
          <w:rFonts w:ascii="Times New Roman" w:hAnsi="Times New Roman"/>
          <w:szCs w:val="24"/>
        </w:rPr>
        <w:t xml:space="preserve">   2.1.</w:t>
      </w:r>
      <w:r w:rsidRPr="008B2684">
        <w:rPr>
          <w:rFonts w:ascii="Times New Roman" w:hAnsi="Times New Roman"/>
          <w:szCs w:val="24"/>
        </w:rPr>
        <w:t xml:space="preserve"> </w:t>
      </w:r>
    </w:p>
    <w:p w14:paraId="7CC7533D" w14:textId="77777777" w:rsidR="00CD72ED" w:rsidRPr="00CD72ED" w:rsidRDefault="00FF18D1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CD72ED">
        <w:rPr>
          <w:rFonts w:ascii="Times New Roman" w:hAnsi="Times New Roman"/>
          <w:i/>
          <w:szCs w:val="24"/>
          <w:u w:val="single"/>
        </w:rPr>
        <w:t xml:space="preserve">Таблица 2.1. </w:t>
      </w:r>
    </w:p>
    <w:p w14:paraId="6091CBEC" w14:textId="45A826EC" w:rsidR="00FF18D1" w:rsidRPr="00CD72ED" w:rsidRDefault="00FF18D1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CD72ED">
        <w:rPr>
          <w:rFonts w:ascii="Times New Roman" w:hAnsi="Times New Roman"/>
          <w:i/>
          <w:szCs w:val="24"/>
        </w:rPr>
        <w:t>Существующие и перспективные значения установленной тепловой мощности осно</w:t>
      </w:r>
      <w:r w:rsidR="00256D46">
        <w:rPr>
          <w:rFonts w:ascii="Times New Roman" w:hAnsi="Times New Roman"/>
          <w:i/>
          <w:szCs w:val="24"/>
        </w:rPr>
        <w:t xml:space="preserve">вного оборудования источников </w:t>
      </w:r>
      <w:r w:rsidR="00CC355C">
        <w:rPr>
          <w:rFonts w:ascii="Times New Roman" w:hAnsi="Times New Roman"/>
          <w:i/>
          <w:szCs w:val="24"/>
        </w:rPr>
        <w:t>с. Унароково</w:t>
      </w:r>
      <w:r w:rsidRPr="00CD72ED">
        <w:rPr>
          <w:rFonts w:ascii="Times New Roman" w:hAnsi="Times New Roman"/>
          <w:i/>
          <w:szCs w:val="24"/>
        </w:rPr>
        <w:t>, Гкал/ч.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76"/>
        <w:gridCol w:w="1137"/>
        <w:gridCol w:w="992"/>
        <w:gridCol w:w="1133"/>
        <w:gridCol w:w="992"/>
        <w:gridCol w:w="992"/>
        <w:gridCol w:w="852"/>
        <w:gridCol w:w="1543"/>
      </w:tblGrid>
      <w:tr w:rsidR="00FF18D1" w:rsidRPr="00CD72ED" w14:paraId="3543B6AC" w14:textId="77777777" w:rsidTr="003D2273">
        <w:trPr>
          <w:trHeight w:val="525"/>
          <w:tblHeader/>
        </w:trPr>
        <w:tc>
          <w:tcPr>
            <w:tcW w:w="102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183D16C1" w14:textId="77777777" w:rsidR="00FF18D1" w:rsidRPr="00CD72ED" w:rsidRDefault="00FF18D1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397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7A9EB2F1" w14:textId="036560B8" w:rsidR="00FF18D1" w:rsidRPr="00CD72ED" w:rsidRDefault="00FF18D1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Установленная мощность котельной, Гкал/ч</w:t>
            </w:r>
          </w:p>
        </w:tc>
      </w:tr>
      <w:tr w:rsidR="00E8450D" w:rsidRPr="00CD72ED" w14:paraId="40E9FA0C" w14:textId="77777777" w:rsidTr="00EE5E46">
        <w:trPr>
          <w:trHeight w:val="525"/>
          <w:tblHeader/>
        </w:trPr>
        <w:tc>
          <w:tcPr>
            <w:tcW w:w="102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1C3A65A" w14:textId="77777777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9D17135" w14:textId="0F495EEB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Базовый год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2F0E609" w14:textId="67DBC946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2019 г.</w:t>
            </w:r>
          </w:p>
        </w:tc>
        <w:tc>
          <w:tcPr>
            <w:tcW w:w="5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EB5A156" w14:textId="3387E5AA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2020 г.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8FB57AE" w14:textId="4C84BA7F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2021 г.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D5F8D4B" w14:textId="08C08EFB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2022 г.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5BC6358" w14:textId="6BC9104B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  <w:r w:rsidRPr="00CD72E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73BEC6E" w14:textId="096EF727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  <w:r w:rsidRPr="00CD72ED">
              <w:rPr>
                <w:sz w:val="20"/>
                <w:szCs w:val="20"/>
              </w:rPr>
              <w:t>-2039 гг.</w:t>
            </w:r>
          </w:p>
        </w:tc>
      </w:tr>
      <w:tr w:rsidR="00CC355C" w:rsidRPr="00CD72ED" w14:paraId="39A9DB46" w14:textId="77777777" w:rsidTr="00EE5E46">
        <w:trPr>
          <w:trHeight w:val="255"/>
        </w:trPr>
        <w:tc>
          <w:tcPr>
            <w:tcW w:w="102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A8023" w14:textId="4D58C5C2" w:rsidR="00CC355C" w:rsidRPr="00256D46" w:rsidRDefault="00CC355C" w:rsidP="00CC355C">
            <w:pPr>
              <w:spacing w:line="276" w:lineRule="auto"/>
              <w:rPr>
                <w:iCs/>
                <w:sz w:val="20"/>
                <w:szCs w:val="20"/>
                <w:lang w:val="en-US"/>
              </w:rPr>
            </w:pPr>
            <w:r w:rsidRPr="00CD72ED">
              <w:rPr>
                <w:iCs/>
                <w:sz w:val="20"/>
                <w:szCs w:val="20"/>
              </w:rPr>
              <w:t>Котельная №</w:t>
            </w:r>
            <w:r>
              <w:rPr>
                <w:iCs/>
                <w:sz w:val="20"/>
                <w:szCs w:val="20"/>
                <w:lang w:val="en-US"/>
              </w:rPr>
              <w:t>32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2C07D" w14:textId="217AFE59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1,300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1F6C54" w14:textId="2C799BCB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1,300</w:t>
            </w:r>
          </w:p>
        </w:tc>
        <w:tc>
          <w:tcPr>
            <w:tcW w:w="58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BA216" w14:textId="505A739E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1,300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D62272" w14:textId="39124911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1,300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46460" w14:textId="0D89F4C2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1,300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BA578" w14:textId="007F7951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1,300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7CA55" w14:textId="067C57FB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0,510</w:t>
            </w:r>
          </w:p>
        </w:tc>
      </w:tr>
    </w:tbl>
    <w:p w14:paraId="038527B7" w14:textId="6C4870AE" w:rsidR="00FF18D1" w:rsidRPr="008B2684" w:rsidRDefault="00FF18D1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  <w:r w:rsidRPr="008B2684">
        <w:rPr>
          <w:rFonts w:ascii="Times New Roman" w:hAnsi="Times New Roman"/>
          <w:szCs w:val="24"/>
          <w:lang w:eastAsia="ru-RU"/>
        </w:rPr>
        <w:lastRenderedPageBreak/>
        <w:t>За базовый период принят 201</w:t>
      </w:r>
      <w:r w:rsidR="00113164">
        <w:rPr>
          <w:rFonts w:ascii="Times New Roman" w:hAnsi="Times New Roman"/>
          <w:szCs w:val="24"/>
          <w:lang w:eastAsia="ru-RU"/>
        </w:rPr>
        <w:t>8</w:t>
      </w:r>
      <w:r w:rsidRPr="008B2684">
        <w:rPr>
          <w:rFonts w:ascii="Times New Roman" w:hAnsi="Times New Roman"/>
          <w:szCs w:val="24"/>
          <w:lang w:eastAsia="ru-RU"/>
        </w:rPr>
        <w:t xml:space="preserve"> год.</w:t>
      </w:r>
    </w:p>
    <w:p w14:paraId="1B92F1CD" w14:textId="77777777" w:rsidR="00FF18D1" w:rsidRPr="008B2684" w:rsidRDefault="00FF18D1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5912343" w14:textId="3A0ECF45" w:rsidR="00F9513F" w:rsidRPr="00CD72ED" w:rsidRDefault="00F9513F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28" w:name="_Toc7166148"/>
      <w:r w:rsidRPr="00CD72ED">
        <w:rPr>
          <w:rFonts w:ascii="Times New Roman" w:hAnsi="Times New Roman"/>
          <w:color w:val="002060"/>
          <w:szCs w:val="24"/>
        </w:rPr>
        <w:t>2.4.</w:t>
      </w:r>
      <w:r w:rsidR="00FF18D1" w:rsidRPr="00CD72ED">
        <w:rPr>
          <w:rFonts w:ascii="Times New Roman" w:hAnsi="Times New Roman"/>
          <w:color w:val="002060"/>
          <w:szCs w:val="24"/>
        </w:rPr>
        <w:t>2</w:t>
      </w:r>
      <w:r w:rsidR="00091CA8" w:rsidRPr="00CD72ED">
        <w:rPr>
          <w:rFonts w:ascii="Times New Roman" w:hAnsi="Times New Roman"/>
          <w:color w:val="002060"/>
          <w:szCs w:val="24"/>
        </w:rPr>
        <w:t>.</w:t>
      </w:r>
      <w:r w:rsidRPr="00CD72ED">
        <w:rPr>
          <w:rFonts w:ascii="Times New Roman" w:hAnsi="Times New Roman"/>
          <w:color w:val="002060"/>
          <w:szCs w:val="24"/>
        </w:rPr>
        <w:t xml:space="preserve"> Существующ</w:t>
      </w:r>
      <w:r w:rsidR="00EB5692" w:rsidRPr="00CD72ED">
        <w:rPr>
          <w:rFonts w:ascii="Times New Roman" w:hAnsi="Times New Roman"/>
          <w:color w:val="002060"/>
          <w:szCs w:val="24"/>
        </w:rPr>
        <w:t>ие и перспективные технические ограничения на использование</w:t>
      </w:r>
      <w:r w:rsidRPr="00CD72ED">
        <w:rPr>
          <w:rFonts w:ascii="Times New Roman" w:hAnsi="Times New Roman"/>
          <w:color w:val="002060"/>
          <w:szCs w:val="24"/>
        </w:rPr>
        <w:t xml:space="preserve"> установленной тепловой мощности</w:t>
      </w:r>
      <w:r w:rsidR="00DE3A64" w:rsidRPr="00CD72ED">
        <w:rPr>
          <w:rFonts w:ascii="Times New Roman" w:hAnsi="Times New Roman"/>
          <w:color w:val="002060"/>
          <w:szCs w:val="24"/>
        </w:rPr>
        <w:t xml:space="preserve"> и значения располагаемой мощности основного</w:t>
      </w:r>
      <w:r w:rsidRPr="00CD72ED">
        <w:rPr>
          <w:rFonts w:ascii="Times New Roman" w:hAnsi="Times New Roman"/>
          <w:color w:val="002060"/>
          <w:szCs w:val="24"/>
        </w:rPr>
        <w:t xml:space="preserve"> оборудования источников тепловой энергии</w:t>
      </w:r>
      <w:bookmarkEnd w:id="28"/>
    </w:p>
    <w:p w14:paraId="1C029B69" w14:textId="624C8F4D" w:rsidR="00F9513F" w:rsidRPr="008B2684" w:rsidRDefault="00DE3A64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Данные по существующим и перспективным значениям располагаемой тепловой мощности </w:t>
      </w:r>
      <w:r w:rsidR="00F9513F" w:rsidRPr="008B2684">
        <w:rPr>
          <w:rFonts w:ascii="Times New Roman" w:hAnsi="Times New Roman"/>
          <w:szCs w:val="24"/>
        </w:rPr>
        <w:t xml:space="preserve">основного и вспомогательного оборудования котельных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proofErr w:type="gramStart"/>
      <w:r w:rsidR="00FD51DF" w:rsidRPr="008B2684">
        <w:rPr>
          <w:rFonts w:ascii="Times New Roman" w:hAnsi="Times New Roman"/>
          <w:szCs w:val="24"/>
        </w:rPr>
        <w:t>.</w:t>
      </w:r>
      <w:proofErr w:type="gramEnd"/>
      <w:r w:rsidR="00F9513F" w:rsidRPr="008B2684">
        <w:rPr>
          <w:rFonts w:ascii="Times New Roman" w:hAnsi="Times New Roman"/>
          <w:szCs w:val="24"/>
        </w:rPr>
        <w:t xml:space="preserve"> приведены в </w:t>
      </w:r>
      <w:r w:rsidR="0024216E" w:rsidRPr="008B2684">
        <w:rPr>
          <w:rFonts w:ascii="Times New Roman" w:hAnsi="Times New Roman"/>
          <w:szCs w:val="24"/>
        </w:rPr>
        <w:t>Т</w:t>
      </w:r>
      <w:r w:rsidR="00F9513F" w:rsidRPr="008B2684">
        <w:rPr>
          <w:rFonts w:ascii="Times New Roman" w:hAnsi="Times New Roman"/>
          <w:szCs w:val="24"/>
        </w:rPr>
        <w:t>аблиц</w:t>
      </w:r>
      <w:r w:rsidR="00FD51DF" w:rsidRPr="008B2684">
        <w:rPr>
          <w:rFonts w:ascii="Times New Roman" w:hAnsi="Times New Roman"/>
          <w:szCs w:val="24"/>
        </w:rPr>
        <w:t>е</w:t>
      </w:r>
      <w:r w:rsidR="00F9513F" w:rsidRPr="008B2684">
        <w:rPr>
          <w:rFonts w:ascii="Times New Roman" w:hAnsi="Times New Roman"/>
          <w:szCs w:val="24"/>
        </w:rPr>
        <w:t xml:space="preserve"> </w:t>
      </w:r>
      <w:r w:rsidRPr="008B2684">
        <w:rPr>
          <w:rFonts w:ascii="Times New Roman" w:hAnsi="Times New Roman"/>
          <w:szCs w:val="24"/>
        </w:rPr>
        <w:t xml:space="preserve"> </w:t>
      </w:r>
      <w:r w:rsidR="00F9513F" w:rsidRPr="008B2684">
        <w:rPr>
          <w:rFonts w:ascii="Times New Roman" w:hAnsi="Times New Roman"/>
          <w:szCs w:val="24"/>
        </w:rPr>
        <w:t xml:space="preserve"> </w:t>
      </w:r>
      <w:r w:rsidR="0024216E" w:rsidRPr="008B2684">
        <w:rPr>
          <w:rFonts w:ascii="Times New Roman" w:hAnsi="Times New Roman"/>
          <w:szCs w:val="24"/>
        </w:rPr>
        <w:t>2.2.</w:t>
      </w:r>
      <w:r w:rsidR="00F9513F" w:rsidRPr="008B2684">
        <w:rPr>
          <w:rFonts w:ascii="Times New Roman" w:hAnsi="Times New Roman"/>
          <w:szCs w:val="24"/>
        </w:rPr>
        <w:t xml:space="preserve"> </w:t>
      </w:r>
    </w:p>
    <w:p w14:paraId="550DE8DD" w14:textId="77777777" w:rsidR="00CD72ED" w:rsidRPr="00CD72ED" w:rsidRDefault="00F9513F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CD72ED">
        <w:rPr>
          <w:rFonts w:ascii="Times New Roman" w:hAnsi="Times New Roman"/>
          <w:i/>
          <w:szCs w:val="24"/>
          <w:u w:val="single"/>
        </w:rPr>
        <w:t>Таблица 2.</w:t>
      </w:r>
      <w:r w:rsidR="0024216E" w:rsidRPr="00CD72ED">
        <w:rPr>
          <w:rFonts w:ascii="Times New Roman" w:hAnsi="Times New Roman"/>
          <w:i/>
          <w:szCs w:val="24"/>
          <w:u w:val="single"/>
        </w:rPr>
        <w:t>2</w:t>
      </w:r>
      <w:r w:rsidRPr="00CD72ED">
        <w:rPr>
          <w:rFonts w:ascii="Times New Roman" w:hAnsi="Times New Roman"/>
          <w:i/>
          <w:szCs w:val="24"/>
          <w:u w:val="single"/>
        </w:rPr>
        <w:t xml:space="preserve">. </w:t>
      </w:r>
    </w:p>
    <w:p w14:paraId="2B10BC00" w14:textId="132C68F8" w:rsidR="00F9513F" w:rsidRPr="00CD72ED" w:rsidRDefault="00DE3A64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CD72ED">
        <w:rPr>
          <w:rFonts w:ascii="Times New Roman" w:hAnsi="Times New Roman"/>
          <w:i/>
          <w:szCs w:val="24"/>
        </w:rPr>
        <w:t>Существующие и перспективные значения располагаемой тепловой мощности основ</w:t>
      </w:r>
      <w:r w:rsidR="00256D46">
        <w:rPr>
          <w:rFonts w:ascii="Times New Roman" w:hAnsi="Times New Roman"/>
          <w:i/>
          <w:szCs w:val="24"/>
        </w:rPr>
        <w:t xml:space="preserve">ного оборудования источников </w:t>
      </w:r>
      <w:r w:rsidR="00CC355C">
        <w:rPr>
          <w:rFonts w:ascii="Times New Roman" w:hAnsi="Times New Roman"/>
          <w:i/>
          <w:szCs w:val="24"/>
        </w:rPr>
        <w:t>с. Унароково</w:t>
      </w:r>
      <w:r w:rsidRPr="00CD72ED">
        <w:rPr>
          <w:rFonts w:ascii="Times New Roman" w:hAnsi="Times New Roman"/>
          <w:i/>
          <w:szCs w:val="24"/>
        </w:rPr>
        <w:t>, Гкал/ч.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76"/>
        <w:gridCol w:w="1137"/>
        <w:gridCol w:w="992"/>
        <w:gridCol w:w="1133"/>
        <w:gridCol w:w="992"/>
        <w:gridCol w:w="992"/>
        <w:gridCol w:w="852"/>
        <w:gridCol w:w="1543"/>
      </w:tblGrid>
      <w:tr w:rsidR="00DE3A64" w:rsidRPr="00CD72ED" w14:paraId="3C99F5AF" w14:textId="77777777" w:rsidTr="003D2273">
        <w:trPr>
          <w:trHeight w:val="525"/>
          <w:tblHeader/>
        </w:trPr>
        <w:tc>
          <w:tcPr>
            <w:tcW w:w="102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71E3FF12" w14:textId="23BEBEE1" w:rsidR="00DE3A64" w:rsidRPr="00CD72ED" w:rsidRDefault="00DE3A64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397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3440FF96" w14:textId="39A4DD50" w:rsidR="00DE3A64" w:rsidRPr="00CD72ED" w:rsidRDefault="00DE3A64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Располагаемая мощность котельной, Гкал/ч</w:t>
            </w:r>
          </w:p>
        </w:tc>
      </w:tr>
      <w:tr w:rsidR="00E8450D" w:rsidRPr="00CD72ED" w14:paraId="55ABD1F3" w14:textId="77777777" w:rsidTr="00EE5E46">
        <w:trPr>
          <w:trHeight w:val="525"/>
          <w:tblHeader/>
        </w:trPr>
        <w:tc>
          <w:tcPr>
            <w:tcW w:w="102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5B1F045" w14:textId="6B868C3C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65B7C7A" w14:textId="1B769E94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Базовый год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EC3465D" w14:textId="28772CA1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2019 г.</w:t>
            </w:r>
          </w:p>
        </w:tc>
        <w:tc>
          <w:tcPr>
            <w:tcW w:w="5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46F22F2" w14:textId="06D1E74C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2020 г.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69C6A7F" w14:textId="34683713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2021 г.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9AE2FAD" w14:textId="633E6920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2022 г.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A67D9C2" w14:textId="686AE7CB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  <w:r w:rsidRPr="00CD72E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D19E67B" w14:textId="2A681B93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  <w:r w:rsidRPr="00CD72ED">
              <w:rPr>
                <w:sz w:val="20"/>
                <w:szCs w:val="20"/>
              </w:rPr>
              <w:t>-2039 гг.</w:t>
            </w:r>
          </w:p>
        </w:tc>
      </w:tr>
      <w:tr w:rsidR="00CC355C" w:rsidRPr="00CD72ED" w14:paraId="7147EB1A" w14:textId="77777777" w:rsidTr="00EE5E46">
        <w:trPr>
          <w:trHeight w:val="255"/>
        </w:trPr>
        <w:tc>
          <w:tcPr>
            <w:tcW w:w="102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24C3E" w14:textId="5C9FD773" w:rsidR="00CC355C" w:rsidRPr="00CD72ED" w:rsidRDefault="00CC355C" w:rsidP="00CC355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iCs/>
                <w:sz w:val="20"/>
                <w:szCs w:val="20"/>
              </w:rPr>
              <w:t>Котельная №</w:t>
            </w:r>
            <w:r>
              <w:rPr>
                <w:iCs/>
                <w:sz w:val="20"/>
                <w:szCs w:val="20"/>
                <w:lang w:val="en-US"/>
              </w:rPr>
              <w:t>32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53AEC1" w14:textId="355DCCCD" w:rsidR="00CC355C" w:rsidRPr="00CD72ED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1,270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63FFDA" w14:textId="706DDB37" w:rsidR="00CC355C" w:rsidRPr="00CD72ED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1,270</w:t>
            </w:r>
          </w:p>
        </w:tc>
        <w:tc>
          <w:tcPr>
            <w:tcW w:w="58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B0A96" w14:textId="417FD25A" w:rsidR="00CC355C" w:rsidRPr="00CD72ED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1,270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205C3" w14:textId="5FB5ACD2" w:rsidR="00CC355C" w:rsidRPr="00CD72ED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1,270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411EA" w14:textId="57B3E43B" w:rsidR="00CC355C" w:rsidRPr="00CD72ED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1,270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FEC17" w14:textId="2B479383" w:rsidR="00CC355C" w:rsidRPr="00CD72ED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1,270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0FD08" w14:textId="73F2C787" w:rsidR="00CC355C" w:rsidRPr="00CD72ED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0,510</w:t>
            </w:r>
          </w:p>
        </w:tc>
      </w:tr>
    </w:tbl>
    <w:p w14:paraId="5A2F5A8E" w14:textId="5493CC8C" w:rsidR="00DE3A64" w:rsidRPr="008B2684" w:rsidRDefault="00CE6F0C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  <w:r w:rsidRPr="008B2684">
        <w:rPr>
          <w:rFonts w:ascii="Times New Roman" w:hAnsi="Times New Roman"/>
          <w:szCs w:val="24"/>
          <w:lang w:eastAsia="ru-RU"/>
        </w:rPr>
        <w:t>За базовый период принят 201</w:t>
      </w:r>
      <w:r w:rsidR="00113164">
        <w:rPr>
          <w:rFonts w:ascii="Times New Roman" w:hAnsi="Times New Roman"/>
          <w:szCs w:val="24"/>
          <w:lang w:eastAsia="ru-RU"/>
        </w:rPr>
        <w:t>8</w:t>
      </w:r>
      <w:r w:rsidRPr="008B2684">
        <w:rPr>
          <w:rFonts w:ascii="Times New Roman" w:hAnsi="Times New Roman"/>
          <w:szCs w:val="24"/>
          <w:lang w:eastAsia="ru-RU"/>
        </w:rPr>
        <w:t xml:space="preserve"> год.</w:t>
      </w:r>
    </w:p>
    <w:p w14:paraId="09C160EF" w14:textId="77777777" w:rsidR="00FD51DF" w:rsidRPr="008B2684" w:rsidRDefault="00FD51DF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</w:p>
    <w:p w14:paraId="6B5E2D0C" w14:textId="55D13F37" w:rsidR="00FD51DF" w:rsidRPr="00CD72ED" w:rsidRDefault="00FD51DF" w:rsidP="00CD72ED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29" w:name="_Toc7166149"/>
      <w:r w:rsidRPr="00CD72ED">
        <w:rPr>
          <w:rFonts w:ascii="Times New Roman" w:hAnsi="Times New Roman"/>
          <w:color w:val="002060"/>
          <w:szCs w:val="24"/>
        </w:rPr>
        <w:t>2.4.</w:t>
      </w:r>
      <w:r w:rsidR="00C804FF" w:rsidRPr="00CD72ED">
        <w:rPr>
          <w:rFonts w:ascii="Times New Roman" w:hAnsi="Times New Roman"/>
          <w:color w:val="002060"/>
          <w:szCs w:val="24"/>
        </w:rPr>
        <w:t>3</w:t>
      </w:r>
      <w:r w:rsidR="00091CA8" w:rsidRPr="00CD72ED">
        <w:rPr>
          <w:rFonts w:ascii="Times New Roman" w:hAnsi="Times New Roman"/>
          <w:color w:val="002060"/>
          <w:szCs w:val="24"/>
        </w:rPr>
        <w:t>.</w:t>
      </w:r>
      <w:r w:rsidRPr="00CD72ED">
        <w:rPr>
          <w:rFonts w:ascii="Times New Roman" w:hAnsi="Times New Roman"/>
          <w:color w:val="002060"/>
          <w:szCs w:val="24"/>
        </w:rPr>
        <w:t xml:space="preserve"> Существующие и перспективные затраты тепловой мощности на собственные и хозяйственные нужды источников тепловой энергии</w:t>
      </w:r>
      <w:bookmarkEnd w:id="29"/>
    </w:p>
    <w:p w14:paraId="16F31FCC" w14:textId="7A93AB40" w:rsidR="00FD51DF" w:rsidRPr="008B2684" w:rsidRDefault="00FD51DF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Данные по существующим и перспективным затратам тепловой мощности на собственные нужды котельных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proofErr w:type="gramStart"/>
      <w:r w:rsidRPr="008B2684">
        <w:rPr>
          <w:rFonts w:ascii="Times New Roman" w:hAnsi="Times New Roman"/>
          <w:szCs w:val="24"/>
        </w:rPr>
        <w:t>.</w:t>
      </w:r>
      <w:proofErr w:type="gramEnd"/>
      <w:r w:rsidRPr="008B2684">
        <w:rPr>
          <w:rFonts w:ascii="Times New Roman" w:hAnsi="Times New Roman"/>
          <w:szCs w:val="24"/>
        </w:rPr>
        <w:t xml:space="preserve"> приведены в </w:t>
      </w:r>
      <w:r w:rsidR="0024216E" w:rsidRPr="008B2684">
        <w:rPr>
          <w:rFonts w:ascii="Times New Roman" w:hAnsi="Times New Roman"/>
          <w:szCs w:val="24"/>
        </w:rPr>
        <w:t>Т</w:t>
      </w:r>
      <w:r w:rsidRPr="008B2684">
        <w:rPr>
          <w:rFonts w:ascii="Times New Roman" w:hAnsi="Times New Roman"/>
          <w:szCs w:val="24"/>
        </w:rPr>
        <w:t xml:space="preserve">аблице   </w:t>
      </w:r>
      <w:r w:rsidR="0024216E" w:rsidRPr="008B2684">
        <w:rPr>
          <w:rFonts w:ascii="Times New Roman" w:hAnsi="Times New Roman"/>
          <w:szCs w:val="24"/>
        </w:rPr>
        <w:t>2.3.</w:t>
      </w:r>
      <w:r w:rsidRPr="008B2684">
        <w:rPr>
          <w:rFonts w:ascii="Times New Roman" w:hAnsi="Times New Roman"/>
          <w:szCs w:val="24"/>
        </w:rPr>
        <w:t xml:space="preserve"> </w:t>
      </w:r>
    </w:p>
    <w:p w14:paraId="6A21D63B" w14:textId="77777777" w:rsidR="00CD72ED" w:rsidRPr="00CD72ED" w:rsidRDefault="00FD51DF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CD72ED">
        <w:rPr>
          <w:rFonts w:ascii="Times New Roman" w:hAnsi="Times New Roman"/>
          <w:i/>
          <w:szCs w:val="24"/>
          <w:u w:val="single"/>
        </w:rPr>
        <w:t>Таблица 2.</w:t>
      </w:r>
      <w:r w:rsidR="0024216E" w:rsidRPr="00CD72ED">
        <w:rPr>
          <w:rFonts w:ascii="Times New Roman" w:hAnsi="Times New Roman"/>
          <w:i/>
          <w:szCs w:val="24"/>
          <w:u w:val="single"/>
        </w:rPr>
        <w:t>3</w:t>
      </w:r>
      <w:r w:rsidRPr="00CD72ED">
        <w:rPr>
          <w:rFonts w:ascii="Times New Roman" w:hAnsi="Times New Roman"/>
          <w:i/>
          <w:szCs w:val="24"/>
          <w:u w:val="single"/>
        </w:rPr>
        <w:t xml:space="preserve">. </w:t>
      </w:r>
    </w:p>
    <w:p w14:paraId="08178119" w14:textId="50AE0F7B" w:rsidR="00FD51DF" w:rsidRPr="00CD72ED" w:rsidRDefault="00FD51DF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CD72ED">
        <w:rPr>
          <w:rFonts w:ascii="Times New Roman" w:hAnsi="Times New Roman"/>
          <w:i/>
          <w:szCs w:val="24"/>
        </w:rPr>
        <w:t>Существующие и перспективные затраты тепловой мощности н</w:t>
      </w:r>
      <w:r w:rsidR="00256D46">
        <w:rPr>
          <w:rFonts w:ascii="Times New Roman" w:hAnsi="Times New Roman"/>
          <w:i/>
          <w:szCs w:val="24"/>
        </w:rPr>
        <w:t xml:space="preserve">а собственные нужды источников </w:t>
      </w:r>
      <w:r w:rsidR="00CC355C">
        <w:rPr>
          <w:rFonts w:ascii="Times New Roman" w:hAnsi="Times New Roman"/>
          <w:i/>
          <w:szCs w:val="24"/>
        </w:rPr>
        <w:t>с. Унароково</w:t>
      </w:r>
      <w:r w:rsidRPr="00CD72ED">
        <w:rPr>
          <w:rFonts w:ascii="Times New Roman" w:hAnsi="Times New Roman"/>
          <w:i/>
          <w:szCs w:val="24"/>
        </w:rPr>
        <w:t>, Гкал/ч.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76"/>
        <w:gridCol w:w="1139"/>
        <w:gridCol w:w="992"/>
        <w:gridCol w:w="1131"/>
        <w:gridCol w:w="994"/>
        <w:gridCol w:w="992"/>
        <w:gridCol w:w="852"/>
        <w:gridCol w:w="1541"/>
      </w:tblGrid>
      <w:tr w:rsidR="00FD51DF" w:rsidRPr="00CD72ED" w14:paraId="332AC241" w14:textId="77777777" w:rsidTr="003D2273">
        <w:trPr>
          <w:trHeight w:val="525"/>
          <w:tblHeader/>
        </w:trPr>
        <w:tc>
          <w:tcPr>
            <w:tcW w:w="102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08C0411A" w14:textId="77777777" w:rsidR="00FD51DF" w:rsidRPr="00CD72ED" w:rsidRDefault="00FD51DF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397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528E2B95" w14:textId="6B4C8512" w:rsidR="00FD51DF" w:rsidRPr="00CD72ED" w:rsidRDefault="00FD51DF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Расчетный расход тепла на собственные нужды котельной, Гкал/ч</w:t>
            </w:r>
          </w:p>
        </w:tc>
      </w:tr>
      <w:tr w:rsidR="00E8450D" w:rsidRPr="00CD72ED" w14:paraId="500AEA15" w14:textId="77777777" w:rsidTr="004C09BA">
        <w:trPr>
          <w:trHeight w:val="525"/>
          <w:tblHeader/>
        </w:trPr>
        <w:tc>
          <w:tcPr>
            <w:tcW w:w="102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A6B0A43" w14:textId="77777777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7756D3A" w14:textId="3ED0F619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Базовый год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EEC2F72" w14:textId="065D0598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2019 г.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5E51F66" w14:textId="2253B82A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2020 г.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1F276FB" w14:textId="51504E30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2021 г.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DCB3660" w14:textId="3E6B4084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2022 г.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7F1EDC0" w14:textId="3DF69F34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  <w:r w:rsidRPr="00CD72E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73AA64E" w14:textId="5CCFA510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  <w:r w:rsidRPr="00CD72ED">
              <w:rPr>
                <w:sz w:val="20"/>
                <w:szCs w:val="20"/>
              </w:rPr>
              <w:t>-2039 гг.</w:t>
            </w:r>
          </w:p>
        </w:tc>
      </w:tr>
      <w:tr w:rsidR="00CC355C" w:rsidRPr="00CD72ED" w14:paraId="1EA78046" w14:textId="77777777" w:rsidTr="004C09BA">
        <w:trPr>
          <w:trHeight w:val="255"/>
        </w:trPr>
        <w:tc>
          <w:tcPr>
            <w:tcW w:w="102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3091C" w14:textId="317C56D3" w:rsidR="00CC355C" w:rsidRPr="00CD72ED" w:rsidRDefault="00CC355C" w:rsidP="00CC355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iCs/>
                <w:sz w:val="20"/>
                <w:szCs w:val="20"/>
              </w:rPr>
              <w:t>Котельная №</w:t>
            </w:r>
            <w:r>
              <w:rPr>
                <w:iCs/>
                <w:sz w:val="20"/>
                <w:szCs w:val="20"/>
                <w:lang w:val="en-US"/>
              </w:rPr>
              <w:t>32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415D13" w14:textId="43DD7610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0,030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9C7CF1" w14:textId="0F3622A4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0,030</w:t>
            </w:r>
          </w:p>
        </w:tc>
        <w:tc>
          <w:tcPr>
            <w:tcW w:w="5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1F7A0" w14:textId="2ADBA88C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0,030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35994D" w14:textId="47DDDAD3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0,030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7198E" w14:textId="2520B3EF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0,030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C3CB9" w14:textId="72A3A526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0,030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23A68" w14:textId="0B038E08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0,030</w:t>
            </w:r>
          </w:p>
        </w:tc>
      </w:tr>
    </w:tbl>
    <w:p w14:paraId="76F28933" w14:textId="36F82489" w:rsidR="00FD51DF" w:rsidRPr="008B2684" w:rsidRDefault="00FD51DF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  <w:r w:rsidRPr="008B2684">
        <w:rPr>
          <w:rFonts w:ascii="Times New Roman" w:hAnsi="Times New Roman"/>
          <w:szCs w:val="24"/>
          <w:lang w:eastAsia="ru-RU"/>
        </w:rPr>
        <w:t>За базовый период принят 201</w:t>
      </w:r>
      <w:r w:rsidR="00113164">
        <w:rPr>
          <w:rFonts w:ascii="Times New Roman" w:hAnsi="Times New Roman"/>
          <w:szCs w:val="24"/>
          <w:lang w:eastAsia="ru-RU"/>
        </w:rPr>
        <w:t>8</w:t>
      </w:r>
      <w:r w:rsidRPr="008B2684">
        <w:rPr>
          <w:rFonts w:ascii="Times New Roman" w:hAnsi="Times New Roman"/>
          <w:szCs w:val="24"/>
          <w:lang w:eastAsia="ru-RU"/>
        </w:rPr>
        <w:t xml:space="preserve"> год.</w:t>
      </w:r>
    </w:p>
    <w:p w14:paraId="7E96DBBD" w14:textId="77777777" w:rsidR="005B2B49" w:rsidRPr="008B2684" w:rsidRDefault="005B2B49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</w:p>
    <w:p w14:paraId="32480F2B" w14:textId="7115BB92" w:rsidR="00091CA8" w:rsidRPr="00CD72ED" w:rsidRDefault="00091CA8" w:rsidP="00CD72ED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30" w:name="_Toc7166150"/>
      <w:r w:rsidRPr="00CD72ED">
        <w:rPr>
          <w:rFonts w:ascii="Times New Roman" w:hAnsi="Times New Roman"/>
          <w:color w:val="002060"/>
          <w:szCs w:val="24"/>
        </w:rPr>
        <w:t>2.4.</w:t>
      </w:r>
      <w:r w:rsidR="00C804FF" w:rsidRPr="00CD72ED">
        <w:rPr>
          <w:rFonts w:ascii="Times New Roman" w:hAnsi="Times New Roman"/>
          <w:color w:val="002060"/>
          <w:szCs w:val="24"/>
        </w:rPr>
        <w:t>4</w:t>
      </w:r>
      <w:r w:rsidRPr="00CD72ED">
        <w:rPr>
          <w:rFonts w:ascii="Times New Roman" w:hAnsi="Times New Roman"/>
          <w:color w:val="002060"/>
          <w:szCs w:val="24"/>
        </w:rPr>
        <w:t>. Значения существующей и перспективной тепловой мощности источников тепловой энергии нетто</w:t>
      </w:r>
      <w:bookmarkEnd w:id="30"/>
    </w:p>
    <w:p w14:paraId="0C91F1C7" w14:textId="25B3A8E4" w:rsidR="00091CA8" w:rsidRPr="008B2684" w:rsidRDefault="00091CA8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Данные по существующей и перспективной тепловой энергии нетто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proofErr w:type="gramStart"/>
      <w:r w:rsidRPr="008B2684">
        <w:rPr>
          <w:rFonts w:ascii="Times New Roman" w:hAnsi="Times New Roman"/>
          <w:szCs w:val="24"/>
        </w:rPr>
        <w:t>.</w:t>
      </w:r>
      <w:proofErr w:type="gramEnd"/>
      <w:r w:rsidRPr="008B2684">
        <w:rPr>
          <w:rFonts w:ascii="Times New Roman" w:hAnsi="Times New Roman"/>
          <w:szCs w:val="24"/>
        </w:rPr>
        <w:t xml:space="preserve"> приведены в </w:t>
      </w:r>
      <w:r w:rsidR="0024216E" w:rsidRPr="008B2684">
        <w:rPr>
          <w:rFonts w:ascii="Times New Roman" w:hAnsi="Times New Roman"/>
          <w:szCs w:val="24"/>
        </w:rPr>
        <w:t>Т</w:t>
      </w:r>
      <w:r w:rsidRPr="008B2684">
        <w:rPr>
          <w:rFonts w:ascii="Times New Roman" w:hAnsi="Times New Roman"/>
          <w:szCs w:val="24"/>
        </w:rPr>
        <w:t xml:space="preserve">аблице   </w:t>
      </w:r>
      <w:r w:rsidR="0024216E" w:rsidRPr="008B2684">
        <w:rPr>
          <w:rFonts w:ascii="Times New Roman" w:hAnsi="Times New Roman"/>
          <w:szCs w:val="24"/>
        </w:rPr>
        <w:t>2.4.</w:t>
      </w:r>
      <w:r w:rsidRPr="008B2684">
        <w:rPr>
          <w:rFonts w:ascii="Times New Roman" w:hAnsi="Times New Roman"/>
          <w:szCs w:val="24"/>
        </w:rPr>
        <w:t xml:space="preserve"> </w:t>
      </w:r>
    </w:p>
    <w:p w14:paraId="226C79B0" w14:textId="77777777" w:rsidR="00CC355C" w:rsidRDefault="00CC355C" w:rsidP="003D22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368511EE" w14:textId="77777777" w:rsidR="00CC355C" w:rsidRDefault="00CC355C" w:rsidP="003D22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2A0DABC2" w14:textId="77777777" w:rsidR="00CC355C" w:rsidRDefault="00CC355C" w:rsidP="003D22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6982F236" w14:textId="77777777" w:rsidR="00CC355C" w:rsidRDefault="00CC355C" w:rsidP="003D22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5F92FF6C" w14:textId="77777777" w:rsidR="00CC355C" w:rsidRDefault="00CC355C" w:rsidP="003D22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1B631920" w14:textId="77777777" w:rsidR="003D2273" w:rsidRPr="003D2273" w:rsidRDefault="00091CA8" w:rsidP="003D22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3D2273">
        <w:rPr>
          <w:rFonts w:ascii="Times New Roman" w:hAnsi="Times New Roman"/>
          <w:i/>
          <w:szCs w:val="24"/>
          <w:u w:val="single"/>
        </w:rPr>
        <w:lastRenderedPageBreak/>
        <w:t>Таблица 2.</w:t>
      </w:r>
      <w:r w:rsidR="0024216E" w:rsidRPr="003D2273">
        <w:rPr>
          <w:rFonts w:ascii="Times New Roman" w:hAnsi="Times New Roman"/>
          <w:i/>
          <w:szCs w:val="24"/>
          <w:u w:val="single"/>
        </w:rPr>
        <w:t>4</w:t>
      </w:r>
      <w:r w:rsidRPr="003D2273">
        <w:rPr>
          <w:rFonts w:ascii="Times New Roman" w:hAnsi="Times New Roman"/>
          <w:i/>
          <w:szCs w:val="24"/>
          <w:u w:val="single"/>
        </w:rPr>
        <w:t xml:space="preserve">. </w:t>
      </w:r>
    </w:p>
    <w:p w14:paraId="55F50611" w14:textId="238F0501" w:rsidR="00091CA8" w:rsidRPr="003D2273" w:rsidRDefault="00091CA8" w:rsidP="003D2273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3D2273">
        <w:rPr>
          <w:rFonts w:ascii="Times New Roman" w:hAnsi="Times New Roman"/>
          <w:i/>
          <w:szCs w:val="24"/>
        </w:rPr>
        <w:t>Значения по существующей и перспективной тепловой мощности исто</w:t>
      </w:r>
      <w:r w:rsidR="00256D46">
        <w:rPr>
          <w:rFonts w:ascii="Times New Roman" w:hAnsi="Times New Roman"/>
          <w:i/>
          <w:szCs w:val="24"/>
        </w:rPr>
        <w:t xml:space="preserve">чников тепловой энергии нетто </w:t>
      </w:r>
      <w:r w:rsidR="00CC355C">
        <w:rPr>
          <w:rFonts w:ascii="Times New Roman" w:hAnsi="Times New Roman"/>
          <w:i/>
          <w:szCs w:val="24"/>
        </w:rPr>
        <w:t>с. Унароково</w:t>
      </w:r>
      <w:r w:rsidRPr="003D2273">
        <w:rPr>
          <w:rFonts w:ascii="Times New Roman" w:hAnsi="Times New Roman"/>
          <w:i/>
          <w:szCs w:val="24"/>
        </w:rPr>
        <w:t>, Гкал/ч.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76"/>
        <w:gridCol w:w="1137"/>
        <w:gridCol w:w="992"/>
        <w:gridCol w:w="1131"/>
        <w:gridCol w:w="994"/>
        <w:gridCol w:w="992"/>
        <w:gridCol w:w="852"/>
        <w:gridCol w:w="1543"/>
      </w:tblGrid>
      <w:tr w:rsidR="00091CA8" w:rsidRPr="00CD72ED" w14:paraId="6C88315C" w14:textId="77777777" w:rsidTr="003D2273">
        <w:trPr>
          <w:trHeight w:val="525"/>
          <w:tblHeader/>
        </w:trPr>
        <w:tc>
          <w:tcPr>
            <w:tcW w:w="102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0AB0175B" w14:textId="77777777" w:rsidR="00091CA8" w:rsidRPr="00CD72ED" w:rsidRDefault="00091CA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397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207CBDC0" w14:textId="1D1BA3DF" w:rsidR="00091CA8" w:rsidRPr="00CD72ED" w:rsidRDefault="00091CA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Значения по существующей и перспективной тепловой мощности источников тепловой энергии нетто, Гкал/ч</w:t>
            </w:r>
          </w:p>
        </w:tc>
      </w:tr>
      <w:tr w:rsidR="00E8450D" w:rsidRPr="00CD72ED" w14:paraId="48A01CCA" w14:textId="77777777" w:rsidTr="004C09BA">
        <w:trPr>
          <w:trHeight w:val="525"/>
          <w:tblHeader/>
        </w:trPr>
        <w:tc>
          <w:tcPr>
            <w:tcW w:w="102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FDA829E" w14:textId="77777777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CD1CC54" w14:textId="392736BD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Базовый год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7987FB1" w14:textId="31DCE6D4" w:rsidR="00E8450D" w:rsidRPr="00CD72ED" w:rsidRDefault="00E8450D" w:rsidP="00E8450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2019 г.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0678697" w14:textId="6F40E8CC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2020 г.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EA307CC" w14:textId="4E7B1BE0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2021 г.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F6F1F1B" w14:textId="0681F51D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2022 г.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50954B4" w14:textId="4E75BA58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  <w:r w:rsidRPr="00CD72E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2036E02" w14:textId="1A2897DA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  <w:r w:rsidRPr="00CD72ED">
              <w:rPr>
                <w:sz w:val="20"/>
                <w:szCs w:val="20"/>
              </w:rPr>
              <w:t>-2039 гг.</w:t>
            </w:r>
          </w:p>
        </w:tc>
      </w:tr>
      <w:tr w:rsidR="00CC355C" w:rsidRPr="00CD72ED" w14:paraId="06F17C5E" w14:textId="77777777" w:rsidTr="004C09BA">
        <w:trPr>
          <w:trHeight w:val="255"/>
        </w:trPr>
        <w:tc>
          <w:tcPr>
            <w:tcW w:w="102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7D57F6" w14:textId="5FB1456F" w:rsidR="00CC355C" w:rsidRPr="00CD72ED" w:rsidRDefault="00CC355C" w:rsidP="00CC355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iCs/>
                <w:sz w:val="20"/>
                <w:szCs w:val="20"/>
              </w:rPr>
              <w:t>Котельная №</w:t>
            </w:r>
            <w:r>
              <w:rPr>
                <w:iCs/>
                <w:sz w:val="20"/>
                <w:szCs w:val="20"/>
                <w:lang w:val="en-US"/>
              </w:rPr>
              <w:t>32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A44566" w14:textId="255DAB1A" w:rsidR="00CC355C" w:rsidRPr="00EC152A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1,240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07030B" w14:textId="60A8305E" w:rsidR="00CC355C" w:rsidRPr="00EC152A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1,240</w:t>
            </w:r>
          </w:p>
        </w:tc>
        <w:tc>
          <w:tcPr>
            <w:tcW w:w="5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C7E2F" w14:textId="2F5482AE" w:rsidR="00CC355C" w:rsidRPr="00EC152A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1,240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51B76D" w14:textId="582622B4" w:rsidR="00CC355C" w:rsidRPr="00EC152A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1,240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6AF15" w14:textId="4A0E36E5" w:rsidR="00CC355C" w:rsidRPr="00EC152A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1,240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79458" w14:textId="1E5CD16D" w:rsidR="00CC355C" w:rsidRPr="00CD72ED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1,240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2B408" w14:textId="69DAFB17" w:rsidR="00CC355C" w:rsidRPr="00CD72ED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0,480</w:t>
            </w:r>
          </w:p>
        </w:tc>
      </w:tr>
    </w:tbl>
    <w:p w14:paraId="4E89AD9D" w14:textId="1F8BF072" w:rsidR="00091CA8" w:rsidRPr="008B2684" w:rsidRDefault="00091CA8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  <w:r w:rsidRPr="008B2684">
        <w:rPr>
          <w:rFonts w:ascii="Times New Roman" w:hAnsi="Times New Roman"/>
          <w:szCs w:val="24"/>
          <w:lang w:eastAsia="ru-RU"/>
        </w:rPr>
        <w:t>За базовый период принят 201</w:t>
      </w:r>
      <w:r w:rsidR="00113164">
        <w:rPr>
          <w:rFonts w:ascii="Times New Roman" w:hAnsi="Times New Roman"/>
          <w:szCs w:val="24"/>
          <w:lang w:eastAsia="ru-RU"/>
        </w:rPr>
        <w:t>8</w:t>
      </w:r>
      <w:r w:rsidRPr="008B2684">
        <w:rPr>
          <w:rFonts w:ascii="Times New Roman" w:hAnsi="Times New Roman"/>
          <w:szCs w:val="24"/>
          <w:lang w:eastAsia="ru-RU"/>
        </w:rPr>
        <w:t xml:space="preserve"> год.</w:t>
      </w:r>
    </w:p>
    <w:p w14:paraId="0F460E4F" w14:textId="77777777" w:rsidR="00091CA8" w:rsidRPr="008B2684" w:rsidRDefault="00091CA8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</w:p>
    <w:p w14:paraId="22F4F425" w14:textId="39C9A6FE" w:rsidR="00F9513F" w:rsidRPr="00CD72ED" w:rsidRDefault="00F9513F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31" w:name="_Toc7166151"/>
      <w:r w:rsidRPr="00CD72ED">
        <w:rPr>
          <w:rFonts w:ascii="Times New Roman" w:hAnsi="Times New Roman"/>
          <w:color w:val="002060"/>
          <w:szCs w:val="24"/>
        </w:rPr>
        <w:t>2.4.</w:t>
      </w:r>
      <w:r w:rsidR="00C804FF" w:rsidRPr="00CD72ED">
        <w:rPr>
          <w:rFonts w:ascii="Times New Roman" w:hAnsi="Times New Roman"/>
          <w:color w:val="002060"/>
          <w:szCs w:val="24"/>
        </w:rPr>
        <w:t>5</w:t>
      </w:r>
      <w:r w:rsidR="00FD51DF" w:rsidRPr="00CD72ED">
        <w:rPr>
          <w:rFonts w:ascii="Times New Roman" w:hAnsi="Times New Roman"/>
          <w:color w:val="002060"/>
          <w:szCs w:val="24"/>
        </w:rPr>
        <w:t>. Значения существующих и перспективных потерь тепловой энергии при ее передаче по тепловым сетям, включая потери тепловой энергии в тепловых сетях теплопередачей через теплоизоляционные конструкции теплопроводов и потери теплоносителя, с указанием затрат теплоносителя на компенсацию этих потерь</w:t>
      </w:r>
      <w:bookmarkEnd w:id="31"/>
    </w:p>
    <w:p w14:paraId="2A46E504" w14:textId="13F5ACB0" w:rsidR="00F9513F" w:rsidRPr="008B2684" w:rsidRDefault="005B2B49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Значения существующих и перспект</w:t>
      </w:r>
      <w:r w:rsidR="0045087B">
        <w:rPr>
          <w:rFonts w:ascii="Times New Roman" w:hAnsi="Times New Roman"/>
          <w:szCs w:val="24"/>
        </w:rPr>
        <w:t xml:space="preserve">ивных тепловых потерь в сетях </w:t>
      </w:r>
      <w:r w:rsidR="00CC355C">
        <w:rPr>
          <w:rFonts w:ascii="Times New Roman" w:hAnsi="Times New Roman"/>
          <w:szCs w:val="24"/>
        </w:rPr>
        <w:t>с. Унароково</w:t>
      </w:r>
      <w:r w:rsidRPr="008B2684">
        <w:rPr>
          <w:rFonts w:ascii="Times New Roman" w:hAnsi="Times New Roman"/>
          <w:szCs w:val="24"/>
        </w:rPr>
        <w:t xml:space="preserve"> приведены в </w:t>
      </w:r>
      <w:r w:rsidR="00CD72ED" w:rsidRPr="008B2684">
        <w:rPr>
          <w:rFonts w:ascii="Times New Roman" w:hAnsi="Times New Roman"/>
          <w:szCs w:val="24"/>
        </w:rPr>
        <w:t>Таблице 2.5</w:t>
      </w:r>
      <w:r w:rsidR="0024216E" w:rsidRPr="008B2684">
        <w:rPr>
          <w:rFonts w:ascii="Times New Roman" w:hAnsi="Times New Roman"/>
          <w:szCs w:val="24"/>
        </w:rPr>
        <w:t>.</w:t>
      </w:r>
    </w:p>
    <w:p w14:paraId="2CAB75DF" w14:textId="77777777" w:rsidR="00CD72ED" w:rsidRPr="00CD72ED" w:rsidRDefault="00F9513F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CD72ED">
        <w:rPr>
          <w:rFonts w:ascii="Times New Roman" w:hAnsi="Times New Roman"/>
          <w:i/>
          <w:szCs w:val="24"/>
          <w:u w:val="single"/>
        </w:rPr>
        <w:t>Таблица 2.</w:t>
      </w:r>
      <w:r w:rsidR="0024216E" w:rsidRPr="00CD72ED">
        <w:rPr>
          <w:rFonts w:ascii="Times New Roman" w:hAnsi="Times New Roman"/>
          <w:i/>
          <w:szCs w:val="24"/>
          <w:u w:val="single"/>
        </w:rPr>
        <w:t>5</w:t>
      </w:r>
      <w:r w:rsidRPr="00CD72ED">
        <w:rPr>
          <w:rFonts w:ascii="Times New Roman" w:hAnsi="Times New Roman"/>
          <w:i/>
          <w:szCs w:val="24"/>
          <w:u w:val="single"/>
        </w:rPr>
        <w:t xml:space="preserve">. </w:t>
      </w:r>
    </w:p>
    <w:p w14:paraId="7CCC9F6B" w14:textId="48D5B6B7" w:rsidR="00F9513F" w:rsidRPr="00CD72ED" w:rsidRDefault="005B2B49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CD72ED">
        <w:rPr>
          <w:rFonts w:ascii="Times New Roman" w:hAnsi="Times New Roman"/>
          <w:i/>
          <w:szCs w:val="24"/>
        </w:rPr>
        <w:t>Значения существующих и перспективных тепловых потерь в сетях, Гкал/ч.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3"/>
        <w:gridCol w:w="1137"/>
        <w:gridCol w:w="994"/>
        <w:gridCol w:w="1134"/>
        <w:gridCol w:w="994"/>
        <w:gridCol w:w="994"/>
        <w:gridCol w:w="853"/>
        <w:gridCol w:w="1548"/>
      </w:tblGrid>
      <w:tr w:rsidR="005B2B49" w:rsidRPr="00CD72ED" w14:paraId="078EBDD1" w14:textId="77777777" w:rsidTr="00EC152A">
        <w:trPr>
          <w:trHeight w:val="525"/>
          <w:tblHeader/>
        </w:trPr>
        <w:tc>
          <w:tcPr>
            <w:tcW w:w="1025" w:type="pct"/>
            <w:vMerge w:val="restart"/>
            <w:shd w:val="clear" w:color="auto" w:fill="BDD6EE" w:themeFill="accent1" w:themeFillTint="66"/>
            <w:vAlign w:val="center"/>
          </w:tcPr>
          <w:p w14:paraId="03C58335" w14:textId="77777777" w:rsidR="005B2B49" w:rsidRPr="00CD72ED" w:rsidRDefault="005B2B49" w:rsidP="003D22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3975" w:type="pct"/>
            <w:gridSpan w:val="7"/>
            <w:shd w:val="clear" w:color="auto" w:fill="BDD6EE" w:themeFill="accent1" w:themeFillTint="66"/>
            <w:vAlign w:val="center"/>
          </w:tcPr>
          <w:p w14:paraId="4B4740D3" w14:textId="41FC2426" w:rsidR="005B2B49" w:rsidRPr="00CD72ED" w:rsidRDefault="005B2B49" w:rsidP="003D22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Потери в тепловых сетях, Гкал/ч</w:t>
            </w:r>
          </w:p>
        </w:tc>
      </w:tr>
      <w:tr w:rsidR="00E8450D" w:rsidRPr="00CD72ED" w14:paraId="6838EFF4" w14:textId="77777777" w:rsidTr="00EC152A">
        <w:trPr>
          <w:trHeight w:val="525"/>
          <w:tblHeader/>
        </w:trPr>
        <w:tc>
          <w:tcPr>
            <w:tcW w:w="1025" w:type="pct"/>
            <w:vMerge/>
            <w:shd w:val="clear" w:color="auto" w:fill="BDD6EE" w:themeFill="accent1" w:themeFillTint="66"/>
            <w:vAlign w:val="center"/>
            <w:hideMark/>
          </w:tcPr>
          <w:p w14:paraId="0A14A244" w14:textId="77777777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91" w:type="pct"/>
            <w:shd w:val="clear" w:color="auto" w:fill="BDD6EE" w:themeFill="accent1" w:themeFillTint="66"/>
            <w:vAlign w:val="center"/>
            <w:hideMark/>
          </w:tcPr>
          <w:p w14:paraId="54A1CC0A" w14:textId="12C83560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Базовый год</w:t>
            </w:r>
          </w:p>
        </w:tc>
        <w:tc>
          <w:tcPr>
            <w:tcW w:w="516" w:type="pct"/>
            <w:shd w:val="clear" w:color="auto" w:fill="BDD6EE" w:themeFill="accent1" w:themeFillTint="66"/>
            <w:vAlign w:val="center"/>
            <w:hideMark/>
          </w:tcPr>
          <w:p w14:paraId="5E1D8475" w14:textId="149031F6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2019 г.</w:t>
            </w:r>
          </w:p>
        </w:tc>
        <w:tc>
          <w:tcPr>
            <w:tcW w:w="589" w:type="pct"/>
            <w:shd w:val="clear" w:color="auto" w:fill="BDD6EE" w:themeFill="accent1" w:themeFillTint="66"/>
            <w:vAlign w:val="center"/>
            <w:hideMark/>
          </w:tcPr>
          <w:p w14:paraId="2D6F5AC4" w14:textId="0313F510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2020 г.</w:t>
            </w:r>
          </w:p>
        </w:tc>
        <w:tc>
          <w:tcPr>
            <w:tcW w:w="516" w:type="pct"/>
            <w:shd w:val="clear" w:color="auto" w:fill="BDD6EE" w:themeFill="accent1" w:themeFillTint="66"/>
            <w:vAlign w:val="center"/>
            <w:hideMark/>
          </w:tcPr>
          <w:p w14:paraId="23F9D803" w14:textId="1EF31944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2021 г.</w:t>
            </w:r>
          </w:p>
        </w:tc>
        <w:tc>
          <w:tcPr>
            <w:tcW w:w="516" w:type="pct"/>
            <w:shd w:val="clear" w:color="auto" w:fill="BDD6EE" w:themeFill="accent1" w:themeFillTint="66"/>
            <w:vAlign w:val="center"/>
            <w:hideMark/>
          </w:tcPr>
          <w:p w14:paraId="42E0B784" w14:textId="4884295F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2022 г.</w:t>
            </w:r>
          </w:p>
        </w:tc>
        <w:tc>
          <w:tcPr>
            <w:tcW w:w="443" w:type="pct"/>
            <w:shd w:val="clear" w:color="auto" w:fill="BDD6EE" w:themeFill="accent1" w:themeFillTint="66"/>
            <w:vAlign w:val="center"/>
            <w:hideMark/>
          </w:tcPr>
          <w:p w14:paraId="41ED2748" w14:textId="10BD4EB3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  <w:r w:rsidRPr="00CD72E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04" w:type="pct"/>
            <w:shd w:val="clear" w:color="auto" w:fill="BDD6EE" w:themeFill="accent1" w:themeFillTint="66"/>
            <w:vAlign w:val="center"/>
            <w:hideMark/>
          </w:tcPr>
          <w:p w14:paraId="4208D750" w14:textId="71CB792F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  <w:r w:rsidRPr="00CD72ED">
              <w:rPr>
                <w:sz w:val="20"/>
                <w:szCs w:val="20"/>
              </w:rPr>
              <w:t>-2039 гг.</w:t>
            </w:r>
          </w:p>
        </w:tc>
      </w:tr>
      <w:tr w:rsidR="00CC355C" w:rsidRPr="00CD72ED" w14:paraId="721E1D1B" w14:textId="77777777" w:rsidTr="00EC152A">
        <w:trPr>
          <w:trHeight w:val="255"/>
        </w:trPr>
        <w:tc>
          <w:tcPr>
            <w:tcW w:w="1025" w:type="pct"/>
            <w:shd w:val="clear" w:color="auto" w:fill="auto"/>
            <w:vAlign w:val="center"/>
          </w:tcPr>
          <w:p w14:paraId="6B5A3FF3" w14:textId="6CAE7D1A" w:rsidR="00CC355C" w:rsidRPr="00CD72ED" w:rsidRDefault="00CC355C" w:rsidP="00CC355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iCs/>
                <w:sz w:val="20"/>
                <w:szCs w:val="20"/>
              </w:rPr>
              <w:t>Котельная №</w:t>
            </w:r>
            <w:r>
              <w:rPr>
                <w:iCs/>
                <w:sz w:val="20"/>
                <w:szCs w:val="20"/>
                <w:lang w:val="en-US"/>
              </w:rPr>
              <w:t>32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0544518" w14:textId="10DF9FEA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0,076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3BEB47EA" w14:textId="6DBA2B1D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0,076</w:t>
            </w:r>
          </w:p>
        </w:tc>
        <w:tc>
          <w:tcPr>
            <w:tcW w:w="589" w:type="pct"/>
            <w:shd w:val="clear" w:color="auto" w:fill="auto"/>
            <w:vAlign w:val="center"/>
          </w:tcPr>
          <w:p w14:paraId="4C32BD91" w14:textId="1A14FBF0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0,076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519F3892" w14:textId="3211D82A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0,076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644A0B29" w14:textId="719EA303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0,076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79B00BC" w14:textId="6DE0AF89" w:rsidR="00CC355C" w:rsidRPr="00717C7B" w:rsidRDefault="00CC355C" w:rsidP="00CC355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0,076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6077E1CB" w14:textId="5FBB07F0" w:rsidR="00CC355C" w:rsidRPr="00717C7B" w:rsidRDefault="00CC355C" w:rsidP="00CC35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0,045</w:t>
            </w:r>
          </w:p>
        </w:tc>
      </w:tr>
    </w:tbl>
    <w:p w14:paraId="4E73E345" w14:textId="06A8EA07" w:rsidR="005B2B49" w:rsidRPr="008B2684" w:rsidRDefault="005B2B49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  <w:r w:rsidRPr="008B2684">
        <w:rPr>
          <w:rFonts w:ascii="Times New Roman" w:hAnsi="Times New Roman"/>
          <w:szCs w:val="24"/>
          <w:lang w:eastAsia="ru-RU"/>
        </w:rPr>
        <w:t>За базовый период принят 201</w:t>
      </w:r>
      <w:r w:rsidR="00113164">
        <w:rPr>
          <w:rFonts w:ascii="Times New Roman" w:hAnsi="Times New Roman"/>
          <w:szCs w:val="24"/>
          <w:lang w:eastAsia="ru-RU"/>
        </w:rPr>
        <w:t>8</w:t>
      </w:r>
      <w:r w:rsidRPr="008B2684">
        <w:rPr>
          <w:rFonts w:ascii="Times New Roman" w:hAnsi="Times New Roman"/>
          <w:szCs w:val="24"/>
          <w:lang w:eastAsia="ru-RU"/>
        </w:rPr>
        <w:t xml:space="preserve"> год.</w:t>
      </w:r>
    </w:p>
    <w:p w14:paraId="7C78D6EB" w14:textId="77777777" w:rsidR="005B2B49" w:rsidRPr="008B2684" w:rsidRDefault="005B2B49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139FF139" w14:textId="69C9C36D" w:rsidR="00F9513F" w:rsidRPr="00CD72ED" w:rsidRDefault="00F9513F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32" w:name="_Toc531883813"/>
      <w:bookmarkStart w:id="33" w:name="_Toc7166152"/>
      <w:r w:rsidRPr="00CD72ED">
        <w:rPr>
          <w:rFonts w:ascii="Times New Roman" w:hAnsi="Times New Roman"/>
          <w:color w:val="002060"/>
          <w:szCs w:val="24"/>
        </w:rPr>
        <w:t>2.</w:t>
      </w:r>
      <w:r w:rsidR="005B2B49" w:rsidRPr="00CD72ED">
        <w:rPr>
          <w:rFonts w:ascii="Times New Roman" w:hAnsi="Times New Roman"/>
          <w:color w:val="002060"/>
          <w:szCs w:val="24"/>
        </w:rPr>
        <w:t>4.</w:t>
      </w:r>
      <w:r w:rsidR="00C804FF" w:rsidRPr="00CD72ED">
        <w:rPr>
          <w:rFonts w:ascii="Times New Roman" w:hAnsi="Times New Roman"/>
          <w:color w:val="002060"/>
          <w:szCs w:val="24"/>
        </w:rPr>
        <w:t>6</w:t>
      </w:r>
      <w:r w:rsidR="005B2B49" w:rsidRPr="00CD72ED">
        <w:rPr>
          <w:rFonts w:ascii="Times New Roman" w:hAnsi="Times New Roman"/>
          <w:color w:val="002060"/>
          <w:szCs w:val="24"/>
        </w:rPr>
        <w:t>.</w:t>
      </w:r>
      <w:r w:rsidRPr="00CD72ED">
        <w:rPr>
          <w:rFonts w:ascii="Times New Roman" w:hAnsi="Times New Roman"/>
          <w:color w:val="002060"/>
          <w:szCs w:val="24"/>
        </w:rPr>
        <w:t xml:space="preserve"> </w:t>
      </w:r>
      <w:bookmarkEnd w:id="32"/>
      <w:r w:rsidR="005B2B49" w:rsidRPr="00CD72ED">
        <w:rPr>
          <w:rFonts w:ascii="Times New Roman" w:hAnsi="Times New Roman"/>
          <w:color w:val="002060"/>
          <w:szCs w:val="24"/>
        </w:rPr>
        <w:t>Затраты существующей и перспективной тепловой мощности на хозяйственные нужды тепловых сетей</w:t>
      </w:r>
      <w:bookmarkEnd w:id="33"/>
    </w:p>
    <w:p w14:paraId="21398B8A" w14:textId="087A09DC" w:rsidR="005B2B49" w:rsidRPr="008B2684" w:rsidRDefault="005B2B49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Расчет затрат на хозяйственные нужды тепловых сетей производится для нужд паропроводов. В системе теплоснабжения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сельского</w:t>
      </w:r>
      <w:r w:rsidRPr="008B2684">
        <w:rPr>
          <w:rFonts w:ascii="Times New Roman" w:hAnsi="Times New Roman"/>
          <w:szCs w:val="24"/>
        </w:rPr>
        <w:t xml:space="preserve"> поселения паропроводы отсутствуют.</w:t>
      </w:r>
    </w:p>
    <w:p w14:paraId="288C71AF" w14:textId="77777777" w:rsidR="005B2B49" w:rsidRPr="008B2684" w:rsidRDefault="005B2B49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FB66AFD" w14:textId="4D3D7191" w:rsidR="005B2B49" w:rsidRPr="00CD72ED" w:rsidRDefault="005B2B49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34" w:name="_Toc7166153"/>
      <w:r w:rsidRPr="00CD72ED">
        <w:rPr>
          <w:rFonts w:ascii="Times New Roman" w:hAnsi="Times New Roman"/>
          <w:color w:val="002060"/>
          <w:szCs w:val="24"/>
        </w:rPr>
        <w:t>2.4.</w:t>
      </w:r>
      <w:r w:rsidR="00C804FF" w:rsidRPr="00CD72ED">
        <w:rPr>
          <w:rFonts w:ascii="Times New Roman" w:hAnsi="Times New Roman"/>
          <w:color w:val="002060"/>
          <w:szCs w:val="24"/>
        </w:rPr>
        <w:t>7</w:t>
      </w:r>
      <w:r w:rsidRPr="00CD72ED">
        <w:rPr>
          <w:rFonts w:ascii="Times New Roman" w:hAnsi="Times New Roman"/>
          <w:color w:val="002060"/>
          <w:szCs w:val="24"/>
        </w:rPr>
        <w:t>. Значения существующей и перспективной резервной тепловой мощности источников теплоснабжения, в том числе источников тепловой энергии, принадлежащих потребителям, и источников тепловой энергии теплоснабжающих организаций, с выделением аварийного резерва и резерва по договорам на поддержание резервной тепловой мощности.</w:t>
      </w:r>
      <w:bookmarkEnd w:id="34"/>
    </w:p>
    <w:p w14:paraId="46396964" w14:textId="23825862" w:rsidR="00BF5AF2" w:rsidRPr="008B2684" w:rsidRDefault="00BF5AF2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Данные по существующей и перспективной резервной тепловой мощности источников теплоснабжения, с выделением аварийного резерва источников теп</w:t>
      </w:r>
      <w:r w:rsidR="0045087B">
        <w:rPr>
          <w:rFonts w:ascii="Times New Roman" w:hAnsi="Times New Roman"/>
          <w:szCs w:val="24"/>
        </w:rPr>
        <w:t xml:space="preserve">ловой энергии </w:t>
      </w:r>
      <w:r w:rsidR="00CC355C">
        <w:rPr>
          <w:rFonts w:ascii="Times New Roman" w:hAnsi="Times New Roman"/>
          <w:szCs w:val="24"/>
        </w:rPr>
        <w:t>с. Унароково</w:t>
      </w:r>
      <w:r w:rsidRPr="008B2684">
        <w:rPr>
          <w:rFonts w:ascii="Times New Roman" w:hAnsi="Times New Roman"/>
          <w:szCs w:val="24"/>
        </w:rPr>
        <w:t xml:space="preserve"> представлены в </w:t>
      </w:r>
      <w:r w:rsidR="0024216E" w:rsidRPr="008B2684">
        <w:rPr>
          <w:rFonts w:ascii="Times New Roman" w:hAnsi="Times New Roman"/>
          <w:szCs w:val="24"/>
        </w:rPr>
        <w:t>Таблице 2.6.</w:t>
      </w:r>
    </w:p>
    <w:p w14:paraId="252C750E" w14:textId="77777777" w:rsidR="00CC355C" w:rsidRDefault="00CC355C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5B560373" w14:textId="77777777" w:rsidR="00CD72ED" w:rsidRPr="00CD72ED" w:rsidRDefault="00BF5AF2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CD72ED">
        <w:rPr>
          <w:rFonts w:ascii="Times New Roman" w:hAnsi="Times New Roman"/>
          <w:i/>
          <w:szCs w:val="24"/>
          <w:u w:val="single"/>
        </w:rPr>
        <w:lastRenderedPageBreak/>
        <w:t>Таблица 2.</w:t>
      </w:r>
      <w:r w:rsidR="0024216E" w:rsidRPr="00CD72ED">
        <w:rPr>
          <w:rFonts w:ascii="Times New Roman" w:hAnsi="Times New Roman"/>
          <w:i/>
          <w:szCs w:val="24"/>
          <w:u w:val="single"/>
        </w:rPr>
        <w:t>6</w:t>
      </w:r>
      <w:r w:rsidRPr="00CD72ED">
        <w:rPr>
          <w:rFonts w:ascii="Times New Roman" w:hAnsi="Times New Roman"/>
          <w:i/>
          <w:szCs w:val="24"/>
          <w:u w:val="single"/>
        </w:rPr>
        <w:t xml:space="preserve">. </w:t>
      </w:r>
    </w:p>
    <w:p w14:paraId="1BB305C4" w14:textId="0DCF4B0A" w:rsidR="00BF5AF2" w:rsidRPr="00CD72ED" w:rsidRDefault="00BF5AF2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CD72ED">
        <w:rPr>
          <w:rFonts w:ascii="Times New Roman" w:hAnsi="Times New Roman"/>
          <w:i/>
          <w:szCs w:val="24"/>
        </w:rPr>
        <w:t>Значения существующих и перспективных значений резерва (+) и дефицита (-) тепловой мощности в номинальном/аварийном режимах, Гкал/ч.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56"/>
        <w:gridCol w:w="1165"/>
        <w:gridCol w:w="1166"/>
        <w:gridCol w:w="1166"/>
        <w:gridCol w:w="1166"/>
        <w:gridCol w:w="1166"/>
        <w:gridCol w:w="1166"/>
        <w:gridCol w:w="1166"/>
      </w:tblGrid>
      <w:tr w:rsidR="00BF5AF2" w:rsidRPr="00CD72ED" w14:paraId="70F125D8" w14:textId="77777777" w:rsidTr="000C4CDC">
        <w:trPr>
          <w:trHeight w:val="525"/>
          <w:tblHeader/>
        </w:trPr>
        <w:tc>
          <w:tcPr>
            <w:tcW w:w="76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3DF0F74F" w14:textId="77777777" w:rsidR="00BF5AF2" w:rsidRPr="00CD72ED" w:rsidRDefault="00BF5AF2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4238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604C79FF" w14:textId="2B212D8C" w:rsidR="00BF5AF2" w:rsidRPr="00CD72ED" w:rsidRDefault="00BF5AF2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Резервы/дефициты тепловой мощности в номинальном/аварийном режимах, Гкал/ч</w:t>
            </w:r>
          </w:p>
        </w:tc>
      </w:tr>
      <w:tr w:rsidR="00E8450D" w:rsidRPr="00CD72ED" w14:paraId="77CBDEE7" w14:textId="77777777" w:rsidTr="000C4CDC">
        <w:trPr>
          <w:trHeight w:val="525"/>
          <w:tblHeader/>
        </w:trPr>
        <w:tc>
          <w:tcPr>
            <w:tcW w:w="76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E45B31F" w14:textId="77777777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2F59C95" w14:textId="07030B68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Базовый год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384BE65" w14:textId="1FA9DBA3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2019 г.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689005C" w14:textId="26AB9A38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2020 г.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0DFA7D5" w14:textId="097F0E81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2021 г.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F366B1F" w14:textId="6B2A1F98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2022 г.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5B86ECF" w14:textId="2242DE16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  <w:r w:rsidRPr="00CD72E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F7FE047" w14:textId="3ACC291D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  <w:r w:rsidRPr="00CD72ED">
              <w:rPr>
                <w:sz w:val="20"/>
                <w:szCs w:val="20"/>
              </w:rPr>
              <w:t>-2039 гг.</w:t>
            </w:r>
          </w:p>
        </w:tc>
      </w:tr>
      <w:tr w:rsidR="000C4CDC" w:rsidRPr="00CD72ED" w14:paraId="3D03B506" w14:textId="77777777" w:rsidTr="000C4CDC">
        <w:trPr>
          <w:trHeight w:val="255"/>
        </w:trPr>
        <w:tc>
          <w:tcPr>
            <w:tcW w:w="7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33F53" w14:textId="1B1C2596" w:rsidR="000C4CDC" w:rsidRPr="00CD72ED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iCs/>
                <w:sz w:val="20"/>
                <w:szCs w:val="20"/>
              </w:rPr>
              <w:t>Котельная №</w:t>
            </w:r>
            <w:r>
              <w:rPr>
                <w:iCs/>
                <w:sz w:val="20"/>
                <w:szCs w:val="20"/>
                <w:lang w:val="en-US"/>
              </w:rPr>
              <w:t>32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13349" w14:textId="0C7E8F70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AD6EFB">
              <w:rPr>
                <w:rFonts w:cs="Arial"/>
                <w:sz w:val="20"/>
                <w:szCs w:val="20"/>
              </w:rPr>
              <w:t>0,895/0,329</w:t>
            </w:r>
          </w:p>
        </w:tc>
        <w:tc>
          <w:tcPr>
            <w:tcW w:w="60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95314" w14:textId="6E5182F1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AD6EFB">
              <w:rPr>
                <w:rFonts w:cs="Arial"/>
                <w:sz w:val="20"/>
                <w:szCs w:val="20"/>
              </w:rPr>
              <w:t>0,895/0,329</w:t>
            </w:r>
          </w:p>
        </w:tc>
        <w:tc>
          <w:tcPr>
            <w:tcW w:w="60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25251F" w14:textId="48194DCA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AD6EFB">
              <w:rPr>
                <w:rFonts w:cs="Arial"/>
                <w:sz w:val="20"/>
                <w:szCs w:val="20"/>
              </w:rPr>
              <w:t>0,895/0,329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0DDDAC" w14:textId="0DCA0A24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AD6EFB">
              <w:rPr>
                <w:rFonts w:cs="Arial"/>
                <w:sz w:val="20"/>
                <w:szCs w:val="20"/>
              </w:rPr>
              <w:t>0,895/0,329</w:t>
            </w:r>
          </w:p>
        </w:tc>
        <w:tc>
          <w:tcPr>
            <w:tcW w:w="6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DC6EE" w14:textId="1AF3ACB2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AD6EFB">
              <w:rPr>
                <w:rFonts w:cs="Arial"/>
                <w:sz w:val="20"/>
                <w:szCs w:val="20"/>
              </w:rPr>
              <w:t>0,895/0,329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58230" w14:textId="1134E330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AD6EFB">
              <w:rPr>
                <w:rFonts w:cs="Arial"/>
                <w:sz w:val="20"/>
                <w:szCs w:val="20"/>
              </w:rPr>
              <w:t>0,895/0,329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02A4E" w14:textId="4F92DADC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0,141/0,035</w:t>
            </w:r>
          </w:p>
        </w:tc>
      </w:tr>
    </w:tbl>
    <w:p w14:paraId="4F79B9D6" w14:textId="0094987B" w:rsidR="00BF5AF2" w:rsidRPr="008B2684" w:rsidRDefault="00BF5AF2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  <w:r w:rsidRPr="008B2684">
        <w:rPr>
          <w:rFonts w:ascii="Times New Roman" w:hAnsi="Times New Roman"/>
          <w:szCs w:val="24"/>
          <w:lang w:eastAsia="ru-RU"/>
        </w:rPr>
        <w:t>За базовый период принят 201</w:t>
      </w:r>
      <w:r w:rsidR="00113164">
        <w:rPr>
          <w:rFonts w:ascii="Times New Roman" w:hAnsi="Times New Roman"/>
          <w:szCs w:val="24"/>
          <w:lang w:eastAsia="ru-RU"/>
        </w:rPr>
        <w:t>8</w:t>
      </w:r>
      <w:r w:rsidRPr="008B2684">
        <w:rPr>
          <w:rFonts w:ascii="Times New Roman" w:hAnsi="Times New Roman"/>
          <w:szCs w:val="24"/>
          <w:lang w:eastAsia="ru-RU"/>
        </w:rPr>
        <w:t xml:space="preserve"> год.</w:t>
      </w:r>
    </w:p>
    <w:p w14:paraId="25030E7F" w14:textId="77777777" w:rsidR="0024216E" w:rsidRPr="008B2684" w:rsidRDefault="0024216E" w:rsidP="00030635">
      <w:pPr>
        <w:pStyle w:val="a3"/>
        <w:spacing w:line="276" w:lineRule="auto"/>
        <w:rPr>
          <w:rFonts w:ascii="Times New Roman" w:hAnsi="Times New Roman"/>
          <w:szCs w:val="24"/>
          <w:lang w:eastAsia="ru-RU"/>
        </w:rPr>
      </w:pPr>
    </w:p>
    <w:p w14:paraId="72CF92F0" w14:textId="01B3BE95" w:rsidR="00F1076A" w:rsidRDefault="00F1076A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B542BA">
        <w:rPr>
          <w:rFonts w:ascii="Times New Roman" w:hAnsi="Times New Roman"/>
          <w:szCs w:val="24"/>
        </w:rPr>
        <w:t>Как видно из представленных данных в таблицах 2.1. – 2.6.  по котельным с запланированными мероприятиями по реконструкции с заменой оборудования снижается установленная мощность котельных и вырабатываемая тепловая энергия. Снижение объясняется подбором более эффективного по технико-экономическим параметрам оборудования с высоким КПД, а также рациональным планированием загрузки котлов, исключающей длительную работу оборудования в неэффективных зонах по нагрузке потребителей, тем самым снижая издержки на выработку тепла.</w:t>
      </w:r>
    </w:p>
    <w:p w14:paraId="6007C677" w14:textId="77777777" w:rsidR="000C4CDC" w:rsidRPr="008B2684" w:rsidRDefault="000C4CDC" w:rsidP="000C4CDC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Мероприятия по перекладке и строительству новых участков тепловых сетей</w:t>
      </w:r>
      <w:r w:rsidRPr="00872359">
        <w:rPr>
          <w:rFonts w:ascii="Times New Roman" w:hAnsi="Times New Roman"/>
          <w:szCs w:val="24"/>
        </w:rPr>
        <w:t xml:space="preserve"> </w:t>
      </w:r>
      <w:r w:rsidRPr="008B2684">
        <w:rPr>
          <w:rFonts w:ascii="Times New Roman" w:hAnsi="Times New Roman"/>
          <w:szCs w:val="24"/>
        </w:rPr>
        <w:t>дает ощутимое снижение потерь при транспортировке тепловой энергии, что позволит снизить требуемые объемы вырабатываемой тепловой энергии без снижения реализуемой, что позволит получить дополнительный экономический эффект путем снижения объемов покупаемого топлива.</w:t>
      </w:r>
    </w:p>
    <w:p w14:paraId="2F04ED07" w14:textId="77777777" w:rsidR="00644A91" w:rsidRPr="008B2684" w:rsidRDefault="00644A91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BC43D7A" w14:textId="7C5B224F" w:rsidR="00644A91" w:rsidRPr="00CD72ED" w:rsidRDefault="00644A91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35" w:name="_Toc7166154"/>
      <w:r w:rsidRPr="00CD72ED">
        <w:rPr>
          <w:rFonts w:ascii="Times New Roman" w:hAnsi="Times New Roman"/>
          <w:color w:val="002060"/>
          <w:szCs w:val="24"/>
        </w:rPr>
        <w:t>2.4.</w:t>
      </w:r>
      <w:r w:rsidR="00C804FF" w:rsidRPr="00CD72ED">
        <w:rPr>
          <w:rFonts w:ascii="Times New Roman" w:hAnsi="Times New Roman"/>
          <w:color w:val="002060"/>
          <w:szCs w:val="24"/>
        </w:rPr>
        <w:t>8</w:t>
      </w:r>
      <w:r w:rsidRPr="00CD72ED">
        <w:rPr>
          <w:rFonts w:ascii="Times New Roman" w:hAnsi="Times New Roman"/>
          <w:color w:val="002060"/>
          <w:szCs w:val="24"/>
        </w:rPr>
        <w:t>. Значения существующей и перспективной тепловой нагрузки потребителей, устанавливаемые по договорам теплоснабжения, договорам на поддержание резервной тепловой мощности, долгосрочным договорам теплоснабжения, в соответствии с которыми цена определяется по соглашению сторон, и по долгосрочным договорам, в отношении которых установлен долгосрочный тариф</w:t>
      </w:r>
      <w:bookmarkEnd w:id="35"/>
    </w:p>
    <w:p w14:paraId="6DC8C12D" w14:textId="3D2377BE" w:rsidR="00644A91" w:rsidRPr="008B2684" w:rsidRDefault="00644A9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В </w:t>
      </w:r>
      <w:r w:rsidR="00C46AC6">
        <w:rPr>
          <w:rFonts w:ascii="Times New Roman" w:hAnsi="Times New Roman"/>
          <w:szCs w:val="24"/>
        </w:rPr>
        <w:t>Унароковском</w:t>
      </w:r>
      <w:r w:rsidR="00216CF8">
        <w:rPr>
          <w:rFonts w:ascii="Times New Roman" w:hAnsi="Times New Roman"/>
          <w:szCs w:val="24"/>
        </w:rPr>
        <w:t xml:space="preserve"> сельском</w:t>
      </w:r>
      <w:r w:rsidRPr="008B2684">
        <w:rPr>
          <w:rFonts w:ascii="Times New Roman" w:hAnsi="Times New Roman"/>
          <w:szCs w:val="24"/>
        </w:rPr>
        <w:t xml:space="preserve"> поселении отношения по поставке и потреблению тепла между организациями, занятыми в сфере теплоснабжения и потребителями тепловой энергии регулируются публичными договорами теплоснабжения.</w:t>
      </w:r>
    </w:p>
    <w:p w14:paraId="78DDF75B" w14:textId="25773236" w:rsidR="00644A91" w:rsidRPr="008B2684" w:rsidRDefault="00644A9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В соответствии с частью 3 статьи 13 федерального Закона от 27.07.2010 №190-ФЗ «О теплоснабжении» «…Потребители, подключенные к системе теплоснабжения, не потребляющие тепловой энергии (мощности), теплоносителя по договору теплоснабжения, заключают с теплоснабжающими организациями договоры по поддержанию резервной тепловой мощности и оплачивают указанные услуги по регулируемым ценам (тарифам) или ценам, определенным соглашением сторон договора…».</w:t>
      </w:r>
    </w:p>
    <w:p w14:paraId="41405377" w14:textId="4A992DB4" w:rsidR="00644A91" w:rsidRPr="008B2684" w:rsidRDefault="00644A9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В соответствии с частью 1 статьи 16 федерального Закона от 27.07.2010 №190-ФЗ «О теплоснабжении» «…Плата за услуги по поддержанию резервной тепловой мощности устанавливается в случае, если потребитель не потребляет тепловую энергию, но не осуществил отсоединение принадлежащих ему </w:t>
      </w:r>
      <w:proofErr w:type="spellStart"/>
      <w:r w:rsidRPr="008B2684">
        <w:rPr>
          <w:rFonts w:ascii="Times New Roman" w:hAnsi="Times New Roman"/>
          <w:szCs w:val="24"/>
        </w:rPr>
        <w:t>теплопотребляющих</w:t>
      </w:r>
      <w:proofErr w:type="spellEnd"/>
      <w:r w:rsidRPr="008B2684">
        <w:rPr>
          <w:rFonts w:ascii="Times New Roman" w:hAnsi="Times New Roman"/>
          <w:szCs w:val="24"/>
        </w:rPr>
        <w:t xml:space="preserve"> установок от тепловой </w:t>
      </w:r>
      <w:r w:rsidRPr="008B2684">
        <w:rPr>
          <w:rFonts w:ascii="Times New Roman" w:hAnsi="Times New Roman"/>
          <w:szCs w:val="24"/>
        </w:rPr>
        <w:lastRenderedPageBreak/>
        <w:t>сети в целях сохранения возможности возобновить потребление тепловой энергии при возникнов</w:t>
      </w:r>
      <w:r w:rsidR="008A3C3A">
        <w:rPr>
          <w:rFonts w:ascii="Times New Roman" w:hAnsi="Times New Roman"/>
          <w:szCs w:val="24"/>
        </w:rPr>
        <w:t xml:space="preserve">ении такой необходимости…». В </w:t>
      </w:r>
      <w:r w:rsidR="00CC355C">
        <w:rPr>
          <w:rFonts w:ascii="Times New Roman" w:hAnsi="Times New Roman"/>
          <w:szCs w:val="24"/>
        </w:rPr>
        <w:t>с. Унароково</w:t>
      </w:r>
      <w:r w:rsidRPr="008B2684">
        <w:rPr>
          <w:rFonts w:ascii="Times New Roman" w:hAnsi="Times New Roman"/>
          <w:szCs w:val="24"/>
        </w:rPr>
        <w:t xml:space="preserve"> на момент актуализации схемы теплоснабжения, по информации, полученной от организаций, занятых в сфере теплоснабжения, договоров по поддержанию резервной мощности не заключалось.</w:t>
      </w:r>
    </w:p>
    <w:p w14:paraId="6C89FDEF" w14:textId="7D370E20" w:rsidR="00644A91" w:rsidRPr="008B2684" w:rsidRDefault="00644A9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В соответствии с частью 9 статьи 10 федерального Закона от 27.07.2010 №190-ФЗ «О теплоснабжении» «…Поставки тепловой энергии (мощности), теплоносителя в целях обеспечения потребления тепловой энергии объектами, введенными в эксплуатацию после 01 января 2010 года, могут осуществляться на основании долгосрочных (на срок более чем один год)</w:t>
      </w:r>
      <w:r w:rsidR="00D62E6B">
        <w:rPr>
          <w:rFonts w:ascii="Times New Roman" w:hAnsi="Times New Roman"/>
          <w:szCs w:val="24"/>
        </w:rPr>
        <w:t xml:space="preserve"> </w:t>
      </w:r>
      <w:r w:rsidRPr="008B2684">
        <w:rPr>
          <w:rFonts w:ascii="Times New Roman" w:hAnsi="Times New Roman"/>
          <w:szCs w:val="24"/>
        </w:rPr>
        <w:t>договоров</w:t>
      </w:r>
      <w:r w:rsidR="00D62E6B">
        <w:rPr>
          <w:rFonts w:ascii="Times New Roman" w:hAnsi="Times New Roman"/>
          <w:szCs w:val="24"/>
        </w:rPr>
        <w:t xml:space="preserve"> </w:t>
      </w:r>
      <w:r w:rsidRPr="008B2684">
        <w:rPr>
          <w:rFonts w:ascii="Times New Roman" w:hAnsi="Times New Roman"/>
          <w:szCs w:val="24"/>
        </w:rPr>
        <w:t>теплоснабжения, заключенных в установленном Правительством Российской Федерации порядке между потребителем тепловой энергии и теплоснабжающими организациями по ценам, определенным соглашением сторон…».</w:t>
      </w:r>
    </w:p>
    <w:p w14:paraId="6EC5618F" w14:textId="12D11751" w:rsidR="00644A91" w:rsidRPr="008B2684" w:rsidRDefault="00644A9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В </w:t>
      </w:r>
      <w:r w:rsidR="00C46AC6">
        <w:rPr>
          <w:rFonts w:ascii="Times New Roman" w:hAnsi="Times New Roman"/>
          <w:szCs w:val="24"/>
        </w:rPr>
        <w:t>Унароковском</w:t>
      </w:r>
      <w:r w:rsidR="00216CF8">
        <w:rPr>
          <w:rFonts w:ascii="Times New Roman" w:hAnsi="Times New Roman"/>
          <w:szCs w:val="24"/>
        </w:rPr>
        <w:t xml:space="preserve"> сельском</w:t>
      </w:r>
      <w:r w:rsidRPr="008B2684">
        <w:rPr>
          <w:rFonts w:ascii="Times New Roman" w:hAnsi="Times New Roman"/>
          <w:szCs w:val="24"/>
        </w:rPr>
        <w:t xml:space="preserve"> поселении на момент актуализации схемы теплоснабжения, по информации, полученной от организаций, занятых в сфере теплоснабжения, долгосрочных договоров теплоснабжения, в соответствии с которыми цена определяется по соглашению сторон, не заключалось.</w:t>
      </w:r>
    </w:p>
    <w:p w14:paraId="0CEB7519" w14:textId="598C16BE" w:rsidR="00644A91" w:rsidRPr="008B2684" w:rsidRDefault="00644A9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Также, в соответствии с федерального Закона от 27.07.2010 №190-ФЗ «О теплоснабжении» поставки тепловой энергии (мощности), теплоносителя в целях обеспечения потребления тепловой энергии могут осуществляться на основании заключенного между теплоснабжающей организацией и потребителем долгосрочного договора теплоснабжения (на срок более чем один год).</w:t>
      </w:r>
    </w:p>
    <w:p w14:paraId="69785794" w14:textId="1C73CF95" w:rsidR="00644A91" w:rsidRDefault="00644A9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Орган регулирования в соответствии с условиями такого договора устанавливает долгосрочный тариф на реализуемую потребителю тепловую энергию (мощность), определенный в соответствии с основами ценообразования в сфере теплоснабжения и правилами регулирования цен (тарифов) в сфере теплоснабжения, утвержденными Правитель</w:t>
      </w:r>
      <w:r w:rsidR="008A3C3A">
        <w:rPr>
          <w:rFonts w:ascii="Times New Roman" w:hAnsi="Times New Roman"/>
          <w:szCs w:val="24"/>
        </w:rPr>
        <w:t xml:space="preserve">ством Российской Федерации. В </w:t>
      </w:r>
      <w:r w:rsidR="00CC355C">
        <w:rPr>
          <w:rFonts w:ascii="Times New Roman" w:hAnsi="Times New Roman"/>
          <w:szCs w:val="24"/>
        </w:rPr>
        <w:t>с. Унароково</w:t>
      </w:r>
      <w:r w:rsidRPr="008B2684">
        <w:rPr>
          <w:rFonts w:ascii="Times New Roman" w:hAnsi="Times New Roman"/>
          <w:szCs w:val="24"/>
        </w:rPr>
        <w:t xml:space="preserve"> на момент актуализации схемы теплоснабжения, по информации, полученной от организаций, занятых в сфере теплоснабжения, долгосрочных договоров теплоснабжения, в отношении которых установлен долгосрочный тариф, не заключалось.</w:t>
      </w:r>
    </w:p>
    <w:p w14:paraId="21E05DB1" w14:textId="77777777" w:rsidR="00D030DC" w:rsidRDefault="00D030DC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D044B52" w14:textId="4F401840" w:rsidR="00D030DC" w:rsidRPr="00D030DC" w:rsidRDefault="00D030DC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36" w:name="_Toc529194176"/>
      <w:bookmarkStart w:id="37" w:name="_Toc7166155"/>
      <w:r>
        <w:rPr>
          <w:rFonts w:ascii="Times New Roman" w:hAnsi="Times New Roman"/>
          <w:color w:val="002060"/>
          <w:szCs w:val="24"/>
        </w:rPr>
        <w:t>2</w:t>
      </w:r>
      <w:r w:rsidRPr="00D030DC">
        <w:rPr>
          <w:rFonts w:ascii="Times New Roman" w:hAnsi="Times New Roman"/>
          <w:color w:val="002060"/>
          <w:szCs w:val="24"/>
        </w:rPr>
        <w:t>.</w:t>
      </w:r>
      <w:r>
        <w:rPr>
          <w:rFonts w:ascii="Times New Roman" w:hAnsi="Times New Roman"/>
          <w:color w:val="002060"/>
          <w:szCs w:val="24"/>
        </w:rPr>
        <w:t>5</w:t>
      </w:r>
      <w:r w:rsidRPr="00D030DC">
        <w:rPr>
          <w:rFonts w:ascii="Times New Roman" w:hAnsi="Times New Roman"/>
          <w:color w:val="002060"/>
          <w:szCs w:val="24"/>
        </w:rPr>
        <w:t>. Оценка надежности теплоснабжения</w:t>
      </w:r>
      <w:bookmarkEnd w:id="36"/>
      <w:bookmarkEnd w:id="37"/>
    </w:p>
    <w:p w14:paraId="58CA6F71" w14:textId="68EF2A49" w:rsidR="00D030DC" w:rsidRPr="00D030DC" w:rsidRDefault="00D030DC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38" w:name="_Toc529194177"/>
      <w:bookmarkStart w:id="39" w:name="_Toc7166156"/>
      <w:r>
        <w:rPr>
          <w:rFonts w:ascii="Times New Roman" w:hAnsi="Times New Roman"/>
          <w:color w:val="002060"/>
          <w:szCs w:val="24"/>
        </w:rPr>
        <w:t>2</w:t>
      </w:r>
      <w:r w:rsidRPr="00D030DC">
        <w:rPr>
          <w:rFonts w:ascii="Times New Roman" w:hAnsi="Times New Roman"/>
          <w:color w:val="002060"/>
          <w:szCs w:val="24"/>
        </w:rPr>
        <w:t>.</w:t>
      </w:r>
      <w:r>
        <w:rPr>
          <w:rFonts w:ascii="Times New Roman" w:hAnsi="Times New Roman"/>
          <w:color w:val="002060"/>
          <w:szCs w:val="24"/>
        </w:rPr>
        <w:t>5</w:t>
      </w:r>
      <w:r w:rsidRPr="00D030DC">
        <w:rPr>
          <w:rFonts w:ascii="Times New Roman" w:hAnsi="Times New Roman"/>
          <w:color w:val="002060"/>
          <w:szCs w:val="24"/>
        </w:rPr>
        <w:t>.1. Перспективные показатели надежности, определяемых числом нарушений в подаче тепловой энергии</w:t>
      </w:r>
      <w:bookmarkEnd w:id="38"/>
      <w:bookmarkEnd w:id="39"/>
    </w:p>
    <w:p w14:paraId="69221631" w14:textId="45A38D0A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В соответствии с нормативной документацией, представленной в п.1.9. </w:t>
      </w:r>
      <w:r>
        <w:rPr>
          <w:rFonts w:ascii="Times New Roman" w:hAnsi="Times New Roman"/>
          <w:szCs w:val="24"/>
        </w:rPr>
        <w:t>Книги</w:t>
      </w:r>
      <w:r w:rsidRPr="00D030DC">
        <w:rPr>
          <w:rFonts w:ascii="Times New Roman" w:hAnsi="Times New Roman"/>
          <w:szCs w:val="24"/>
        </w:rPr>
        <w:t xml:space="preserve"> 1 произведены расчеты перспективных показателей надежности. Результаты расчета показателей представлены в Таблице </w:t>
      </w:r>
      <w:r>
        <w:rPr>
          <w:rFonts w:ascii="Times New Roman" w:hAnsi="Times New Roman"/>
          <w:szCs w:val="24"/>
        </w:rPr>
        <w:t>2.7</w:t>
      </w:r>
      <w:r w:rsidRPr="00D030DC">
        <w:rPr>
          <w:rFonts w:ascii="Times New Roman" w:hAnsi="Times New Roman"/>
          <w:szCs w:val="24"/>
        </w:rPr>
        <w:t xml:space="preserve">. </w:t>
      </w:r>
    </w:p>
    <w:p w14:paraId="5BBA5554" w14:textId="6F9DE268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Перспективные показатели надежности, определяемые числом нарушений в подаче тепловой энергии, учитываются при расчете показателя «Показатель интенсивности отказов тепловых сетей от теплоисточника». С достаточной степенью точности спрогнозировать количество нарушений в подаче тепловой энергии к окончанию расчетного периода разработки мероприятий по </w:t>
      </w:r>
      <w:proofErr w:type="spellStart"/>
      <w:r w:rsidR="00C46AC6">
        <w:rPr>
          <w:rFonts w:ascii="Times New Roman" w:hAnsi="Times New Roman"/>
          <w:szCs w:val="24"/>
        </w:rPr>
        <w:t>Унароковском</w:t>
      </w:r>
      <w:r w:rsidR="008A3C3A">
        <w:rPr>
          <w:rFonts w:ascii="Times New Roman" w:hAnsi="Times New Roman"/>
          <w:szCs w:val="24"/>
        </w:rPr>
        <w:t>у</w:t>
      </w:r>
      <w:proofErr w:type="spellEnd"/>
      <w:r>
        <w:rPr>
          <w:rFonts w:ascii="Times New Roman" w:hAnsi="Times New Roman"/>
          <w:szCs w:val="24"/>
        </w:rPr>
        <w:t xml:space="preserve"> муниципальному образованию</w:t>
      </w:r>
      <w:r w:rsidRPr="00D030DC">
        <w:rPr>
          <w:rFonts w:ascii="Times New Roman" w:hAnsi="Times New Roman"/>
          <w:szCs w:val="24"/>
        </w:rPr>
        <w:t xml:space="preserve"> невозможно. </w:t>
      </w:r>
    </w:p>
    <w:p w14:paraId="16685734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Расчет данного показателя произведен, исходя из следующих предположений: </w:t>
      </w:r>
    </w:p>
    <w:p w14:paraId="3BE617A5" w14:textId="028073F0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lastRenderedPageBreak/>
        <w:t xml:space="preserve">1) При условии реализации мероприятий по перекладке ветхих тепловых сетей, предусмотренных по </w:t>
      </w:r>
      <w:proofErr w:type="spellStart"/>
      <w:r w:rsidR="00C46AC6">
        <w:rPr>
          <w:rFonts w:ascii="Times New Roman" w:hAnsi="Times New Roman"/>
          <w:szCs w:val="24"/>
        </w:rPr>
        <w:t>Унароковском</w:t>
      </w:r>
      <w:r w:rsidR="008A3C3A">
        <w:rPr>
          <w:rFonts w:ascii="Times New Roman" w:hAnsi="Times New Roman"/>
          <w:szCs w:val="24"/>
        </w:rPr>
        <w:t>у</w:t>
      </w:r>
      <w:proofErr w:type="spellEnd"/>
      <w:r>
        <w:rPr>
          <w:rFonts w:ascii="Times New Roman" w:hAnsi="Times New Roman"/>
          <w:szCs w:val="24"/>
        </w:rPr>
        <w:t xml:space="preserve"> муниципальному образованию</w:t>
      </w:r>
      <w:r w:rsidRPr="00D030DC">
        <w:rPr>
          <w:rFonts w:ascii="Times New Roman" w:hAnsi="Times New Roman"/>
          <w:szCs w:val="24"/>
        </w:rPr>
        <w:t xml:space="preserve">, количество отказов на тепловых сетях сократится до минимума; </w:t>
      </w:r>
    </w:p>
    <w:p w14:paraId="0525DFCC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>2) Аварийных ситуаций, как и в настоящее время, в системах теплоснабжения происходить не будет; отказами будут являться незначительные инциденты, которые не приводят к длительным и серьезным ограничениям или отключениям подачи тепловой энергии потребителям.</w:t>
      </w:r>
    </w:p>
    <w:p w14:paraId="19075A32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4A1BF5C6" w14:textId="3A3626F5" w:rsidR="00D030DC" w:rsidRPr="00D030DC" w:rsidRDefault="00D030DC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40" w:name="_Toc529194178"/>
      <w:bookmarkStart w:id="41" w:name="_Toc7166157"/>
      <w:r>
        <w:rPr>
          <w:rFonts w:ascii="Times New Roman" w:hAnsi="Times New Roman"/>
          <w:color w:val="002060"/>
          <w:szCs w:val="24"/>
        </w:rPr>
        <w:t>2</w:t>
      </w:r>
      <w:r w:rsidRPr="00D030DC">
        <w:rPr>
          <w:rFonts w:ascii="Times New Roman" w:hAnsi="Times New Roman"/>
          <w:color w:val="002060"/>
          <w:szCs w:val="24"/>
        </w:rPr>
        <w:t>.</w:t>
      </w:r>
      <w:r>
        <w:rPr>
          <w:rFonts w:ascii="Times New Roman" w:hAnsi="Times New Roman"/>
          <w:color w:val="002060"/>
          <w:szCs w:val="24"/>
        </w:rPr>
        <w:t>5</w:t>
      </w:r>
      <w:r w:rsidRPr="00D030DC">
        <w:rPr>
          <w:rFonts w:ascii="Times New Roman" w:hAnsi="Times New Roman"/>
          <w:color w:val="002060"/>
          <w:szCs w:val="24"/>
        </w:rPr>
        <w:t>.2. Перспективные показатели, определяемые приведенной продолжительностью прекращений подачи тепловой энергии</w:t>
      </w:r>
      <w:bookmarkEnd w:id="40"/>
      <w:bookmarkEnd w:id="41"/>
    </w:p>
    <w:p w14:paraId="2DB07CF4" w14:textId="02ABD3BA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В соответствии с нормативной документацией, представленной в п.1.9. </w:t>
      </w:r>
      <w:r>
        <w:rPr>
          <w:rFonts w:ascii="Times New Roman" w:hAnsi="Times New Roman"/>
          <w:szCs w:val="24"/>
        </w:rPr>
        <w:t>Книги</w:t>
      </w:r>
      <w:r w:rsidRPr="00D030DC">
        <w:rPr>
          <w:rFonts w:ascii="Times New Roman" w:hAnsi="Times New Roman"/>
          <w:szCs w:val="24"/>
        </w:rPr>
        <w:t xml:space="preserve"> 1 произведены расчеты перспективных показателей надежности. Результаты расчета показателей представлены в Таблице </w:t>
      </w:r>
      <w:r>
        <w:rPr>
          <w:rFonts w:ascii="Times New Roman" w:hAnsi="Times New Roman"/>
          <w:szCs w:val="24"/>
        </w:rPr>
        <w:t>2.7</w:t>
      </w:r>
      <w:r w:rsidRPr="00D030DC">
        <w:rPr>
          <w:rFonts w:ascii="Times New Roman" w:hAnsi="Times New Roman"/>
          <w:szCs w:val="24"/>
        </w:rPr>
        <w:t xml:space="preserve">. </w:t>
      </w:r>
    </w:p>
    <w:p w14:paraId="66B6762E" w14:textId="4CE2C32A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Перспективные показатели надежности, определяемые приведенной продолжительностью прекращений подачи тепловой энергии, учитываются при расчете показателя: «Показатель относительного аварийного </w:t>
      </w:r>
      <w:proofErr w:type="spellStart"/>
      <w:r w:rsidRPr="00D030DC">
        <w:rPr>
          <w:rFonts w:ascii="Times New Roman" w:hAnsi="Times New Roman"/>
          <w:szCs w:val="24"/>
        </w:rPr>
        <w:t>недоотпуска</w:t>
      </w:r>
      <w:proofErr w:type="spellEnd"/>
      <w:r w:rsidRPr="00D030DC">
        <w:rPr>
          <w:rFonts w:ascii="Times New Roman" w:hAnsi="Times New Roman"/>
          <w:szCs w:val="24"/>
        </w:rPr>
        <w:t xml:space="preserve"> тепла». С достаточной степенью точности спрогнозировать количество нарушений в подаче тепловой энергии (и время их ликвидации) к окончанию расчетного периода разработки мероприятий по </w:t>
      </w:r>
      <w:proofErr w:type="spellStart"/>
      <w:r w:rsidR="00C46AC6">
        <w:rPr>
          <w:rFonts w:ascii="Times New Roman" w:hAnsi="Times New Roman"/>
          <w:szCs w:val="24"/>
        </w:rPr>
        <w:t>Унароковском</w:t>
      </w:r>
      <w:r w:rsidR="008A3C3A">
        <w:rPr>
          <w:rFonts w:ascii="Times New Roman" w:hAnsi="Times New Roman"/>
          <w:szCs w:val="24"/>
        </w:rPr>
        <w:t>у</w:t>
      </w:r>
      <w:proofErr w:type="spellEnd"/>
      <w:r>
        <w:rPr>
          <w:rFonts w:ascii="Times New Roman" w:hAnsi="Times New Roman"/>
          <w:szCs w:val="24"/>
        </w:rPr>
        <w:t xml:space="preserve"> муниципальному образованию</w:t>
      </w:r>
      <w:r w:rsidRPr="00D030DC">
        <w:rPr>
          <w:rFonts w:ascii="Times New Roman" w:hAnsi="Times New Roman"/>
          <w:szCs w:val="24"/>
        </w:rPr>
        <w:t xml:space="preserve"> невозможно. </w:t>
      </w:r>
    </w:p>
    <w:p w14:paraId="00E09EE0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>Расчет данных показателей произведен, исходя из следующих предположений:</w:t>
      </w:r>
    </w:p>
    <w:p w14:paraId="443BBAE3" w14:textId="106ABB64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1) При условии реализации мероприятий по перекладке ветхих тепловых сетей, предусмотренных по </w:t>
      </w:r>
      <w:proofErr w:type="spellStart"/>
      <w:r w:rsidR="00C46AC6">
        <w:rPr>
          <w:rFonts w:ascii="Times New Roman" w:hAnsi="Times New Roman"/>
          <w:szCs w:val="24"/>
        </w:rPr>
        <w:t>Унароковском</w:t>
      </w:r>
      <w:r w:rsidR="008A3C3A">
        <w:rPr>
          <w:rFonts w:ascii="Times New Roman" w:hAnsi="Times New Roman"/>
          <w:szCs w:val="24"/>
        </w:rPr>
        <w:t>у</w:t>
      </w:r>
      <w:proofErr w:type="spellEnd"/>
      <w:r>
        <w:rPr>
          <w:rFonts w:ascii="Times New Roman" w:hAnsi="Times New Roman"/>
          <w:szCs w:val="24"/>
        </w:rPr>
        <w:t xml:space="preserve"> муниципальному образованию</w:t>
      </w:r>
      <w:r w:rsidRPr="00D030DC">
        <w:rPr>
          <w:rFonts w:ascii="Times New Roman" w:hAnsi="Times New Roman"/>
          <w:szCs w:val="24"/>
        </w:rPr>
        <w:t xml:space="preserve">, количество отказов на тепловых сетях сократится до минимума; </w:t>
      </w:r>
    </w:p>
    <w:p w14:paraId="427D6331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2) Аварийных ситуаций, как и в настоящее время, в системах теплоснабжения происходить не будет; отказами будут являться незначительные инциденты, которые не приводят к длительным ограничениям или отключениям подачи тепловой энергии потребителям; </w:t>
      </w:r>
    </w:p>
    <w:p w14:paraId="5F53341A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3) Время, затрачиваемое на ликвидацию инцидента, не будет превышать нормативных значений; </w:t>
      </w:r>
    </w:p>
    <w:p w14:paraId="1602B977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>4) Представленные выше факторы приведут к отсутствию неудовлетворенности потребителей тепловой энергии централизованным теплоснабжением, т.е. количество жалоб на работу теплоснабжающих организаций будет равно 0.</w:t>
      </w:r>
    </w:p>
    <w:p w14:paraId="0191D2EA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25515D3" w14:textId="4A81692F" w:rsidR="00D030DC" w:rsidRPr="00D030DC" w:rsidRDefault="00D030DC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42" w:name="_Toc529194179"/>
      <w:bookmarkStart w:id="43" w:name="_Toc7166158"/>
      <w:r>
        <w:rPr>
          <w:rFonts w:ascii="Times New Roman" w:hAnsi="Times New Roman"/>
          <w:color w:val="002060"/>
          <w:szCs w:val="24"/>
        </w:rPr>
        <w:t>2.5</w:t>
      </w:r>
      <w:r w:rsidRPr="00D030DC">
        <w:rPr>
          <w:rFonts w:ascii="Times New Roman" w:hAnsi="Times New Roman"/>
          <w:color w:val="002060"/>
          <w:szCs w:val="24"/>
        </w:rPr>
        <w:t xml:space="preserve">.3. Перспективные показатели, определяемые приведенным объемом </w:t>
      </w:r>
      <w:proofErr w:type="spellStart"/>
      <w:r w:rsidRPr="00D030DC">
        <w:rPr>
          <w:rFonts w:ascii="Times New Roman" w:hAnsi="Times New Roman"/>
          <w:color w:val="002060"/>
          <w:szCs w:val="24"/>
        </w:rPr>
        <w:t>недоотпуска</w:t>
      </w:r>
      <w:proofErr w:type="spellEnd"/>
      <w:r w:rsidRPr="00D030DC">
        <w:rPr>
          <w:rFonts w:ascii="Times New Roman" w:hAnsi="Times New Roman"/>
          <w:color w:val="002060"/>
          <w:szCs w:val="24"/>
        </w:rPr>
        <w:t xml:space="preserve"> тепла в результате нарушений в подаче тепловой энергии</w:t>
      </w:r>
      <w:bookmarkEnd w:id="42"/>
      <w:bookmarkEnd w:id="43"/>
    </w:p>
    <w:p w14:paraId="2533300C" w14:textId="3107333B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В соответствии с нормативной документацией, представленной в п.1.9. </w:t>
      </w:r>
      <w:r>
        <w:rPr>
          <w:rFonts w:ascii="Times New Roman" w:hAnsi="Times New Roman"/>
          <w:szCs w:val="24"/>
        </w:rPr>
        <w:t>Книги</w:t>
      </w:r>
      <w:r w:rsidRPr="00D030DC">
        <w:rPr>
          <w:rFonts w:ascii="Times New Roman" w:hAnsi="Times New Roman"/>
          <w:szCs w:val="24"/>
        </w:rPr>
        <w:t xml:space="preserve"> 1 произведены расчеты перспективных показателей надежности. Результаты расчета показателей представлены в Таблице </w:t>
      </w:r>
      <w:r>
        <w:rPr>
          <w:rFonts w:ascii="Times New Roman" w:hAnsi="Times New Roman"/>
          <w:szCs w:val="24"/>
        </w:rPr>
        <w:t>2.7</w:t>
      </w:r>
      <w:r w:rsidRPr="00D030DC">
        <w:rPr>
          <w:rFonts w:ascii="Times New Roman" w:hAnsi="Times New Roman"/>
          <w:szCs w:val="24"/>
        </w:rPr>
        <w:t xml:space="preserve">. </w:t>
      </w:r>
    </w:p>
    <w:p w14:paraId="37C70CFC" w14:textId="46A2846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Перспективные показатели надежности, определяемые приведенным объемом </w:t>
      </w:r>
      <w:proofErr w:type="spellStart"/>
      <w:r w:rsidRPr="00D030DC">
        <w:rPr>
          <w:rFonts w:ascii="Times New Roman" w:hAnsi="Times New Roman"/>
          <w:szCs w:val="24"/>
        </w:rPr>
        <w:t>недоотпуска</w:t>
      </w:r>
      <w:proofErr w:type="spellEnd"/>
      <w:r w:rsidRPr="00D030DC">
        <w:rPr>
          <w:rFonts w:ascii="Times New Roman" w:hAnsi="Times New Roman"/>
          <w:szCs w:val="24"/>
        </w:rPr>
        <w:t xml:space="preserve"> тепла в результате нарушений в подаче тепловой энергии, учитываются при расчете показателя «Показатель относительного аварийного </w:t>
      </w:r>
      <w:proofErr w:type="spellStart"/>
      <w:r w:rsidRPr="00D030DC">
        <w:rPr>
          <w:rFonts w:ascii="Times New Roman" w:hAnsi="Times New Roman"/>
          <w:szCs w:val="24"/>
        </w:rPr>
        <w:t>недоотпуска</w:t>
      </w:r>
      <w:proofErr w:type="spellEnd"/>
      <w:r w:rsidRPr="00D030DC">
        <w:rPr>
          <w:rFonts w:ascii="Times New Roman" w:hAnsi="Times New Roman"/>
          <w:szCs w:val="24"/>
        </w:rPr>
        <w:t xml:space="preserve"> тепла». С достаточной степенью точности спрогнозировать величину </w:t>
      </w:r>
      <w:proofErr w:type="spellStart"/>
      <w:r w:rsidRPr="00D030DC">
        <w:rPr>
          <w:rFonts w:ascii="Times New Roman" w:hAnsi="Times New Roman"/>
          <w:szCs w:val="24"/>
        </w:rPr>
        <w:t>недоотпуска</w:t>
      </w:r>
      <w:proofErr w:type="spellEnd"/>
      <w:r w:rsidRPr="00D030DC">
        <w:rPr>
          <w:rFonts w:ascii="Times New Roman" w:hAnsi="Times New Roman"/>
          <w:szCs w:val="24"/>
        </w:rPr>
        <w:t xml:space="preserve"> тепловой энергии </w:t>
      </w:r>
      <w:r w:rsidRPr="00D030DC">
        <w:rPr>
          <w:rFonts w:ascii="Times New Roman" w:hAnsi="Times New Roman"/>
          <w:szCs w:val="24"/>
        </w:rPr>
        <w:lastRenderedPageBreak/>
        <w:t xml:space="preserve">потребителям к окончанию расчетного периода разработки мероприятий по </w:t>
      </w:r>
      <w:proofErr w:type="spellStart"/>
      <w:r w:rsidR="00C46AC6">
        <w:rPr>
          <w:rFonts w:ascii="Times New Roman" w:hAnsi="Times New Roman"/>
          <w:szCs w:val="24"/>
        </w:rPr>
        <w:t>Унароковском</w:t>
      </w:r>
      <w:r w:rsidR="008A3C3A">
        <w:rPr>
          <w:rFonts w:ascii="Times New Roman" w:hAnsi="Times New Roman"/>
          <w:szCs w:val="24"/>
        </w:rPr>
        <w:t>у</w:t>
      </w:r>
      <w:proofErr w:type="spellEnd"/>
      <w:r>
        <w:rPr>
          <w:rFonts w:ascii="Times New Roman" w:hAnsi="Times New Roman"/>
          <w:szCs w:val="24"/>
        </w:rPr>
        <w:t xml:space="preserve"> муниципальному образованию</w:t>
      </w:r>
      <w:r w:rsidRPr="00D030DC">
        <w:rPr>
          <w:rFonts w:ascii="Times New Roman" w:hAnsi="Times New Roman"/>
          <w:szCs w:val="24"/>
        </w:rPr>
        <w:t xml:space="preserve"> невозможно. </w:t>
      </w:r>
    </w:p>
    <w:p w14:paraId="6A49E41B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>Расчет данного показателя произведен, исходя из следующих предположений:</w:t>
      </w:r>
    </w:p>
    <w:p w14:paraId="2FC0C15E" w14:textId="13F62204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 1) При условии реализации мероприятий по перекладке ветхих тепловых сетей, предусмотренных по </w:t>
      </w:r>
      <w:proofErr w:type="spellStart"/>
      <w:r w:rsidR="00C46AC6">
        <w:rPr>
          <w:rFonts w:ascii="Times New Roman" w:hAnsi="Times New Roman"/>
          <w:szCs w:val="24"/>
        </w:rPr>
        <w:t>Унароковском</w:t>
      </w:r>
      <w:r w:rsidR="008A3C3A">
        <w:rPr>
          <w:rFonts w:ascii="Times New Roman" w:hAnsi="Times New Roman"/>
          <w:szCs w:val="24"/>
        </w:rPr>
        <w:t>у</w:t>
      </w:r>
      <w:proofErr w:type="spellEnd"/>
      <w:r>
        <w:rPr>
          <w:rFonts w:ascii="Times New Roman" w:hAnsi="Times New Roman"/>
          <w:szCs w:val="24"/>
        </w:rPr>
        <w:t xml:space="preserve"> муниципальному образованию</w:t>
      </w:r>
      <w:r w:rsidRPr="00D030DC">
        <w:rPr>
          <w:rFonts w:ascii="Times New Roman" w:hAnsi="Times New Roman"/>
          <w:szCs w:val="24"/>
        </w:rPr>
        <w:t xml:space="preserve">, количество отказов на тепловых сетях сократится до минимума; </w:t>
      </w:r>
    </w:p>
    <w:p w14:paraId="10C6F9A9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>2) Аварийных ситуаций, как и в настоящее время, в системах теплоснабжения происходить не будет; отказами будут являться незначительные инциденты, которые не приводят к длительным и серьезным ограничениям или отключениям подачи тепловой энергии потребителям;</w:t>
      </w:r>
    </w:p>
    <w:p w14:paraId="3C6478F3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>3) Время, затрачиваемое на ликвидацию инцидента, не будет превышать нормативных значений.</w:t>
      </w:r>
    </w:p>
    <w:p w14:paraId="7580D0B9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9D4503A" w14:textId="61AD044B" w:rsidR="00D030DC" w:rsidRPr="00D030DC" w:rsidRDefault="00D030DC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44" w:name="_Toc529194180"/>
      <w:bookmarkStart w:id="45" w:name="_Toc7166159"/>
      <w:r>
        <w:rPr>
          <w:rFonts w:ascii="Times New Roman" w:hAnsi="Times New Roman"/>
          <w:color w:val="002060"/>
          <w:szCs w:val="24"/>
        </w:rPr>
        <w:t>2</w:t>
      </w:r>
      <w:r w:rsidRPr="00D030DC">
        <w:rPr>
          <w:rFonts w:ascii="Times New Roman" w:hAnsi="Times New Roman"/>
          <w:color w:val="002060"/>
          <w:szCs w:val="24"/>
        </w:rPr>
        <w:t>.</w:t>
      </w:r>
      <w:r>
        <w:rPr>
          <w:rFonts w:ascii="Times New Roman" w:hAnsi="Times New Roman"/>
          <w:color w:val="002060"/>
          <w:szCs w:val="24"/>
        </w:rPr>
        <w:t>5</w:t>
      </w:r>
      <w:r w:rsidRPr="00D030DC">
        <w:rPr>
          <w:rFonts w:ascii="Times New Roman" w:hAnsi="Times New Roman"/>
          <w:color w:val="002060"/>
          <w:szCs w:val="24"/>
        </w:rPr>
        <w:t>.4. Перспективные показатели, определяемые средневзвешенной величиной отклонений температуры теплоносителя, соответствующих отклонениям параметров теплоносителя в результате нарушений в подаче тепловой энергии</w:t>
      </w:r>
      <w:bookmarkEnd w:id="44"/>
      <w:bookmarkEnd w:id="45"/>
    </w:p>
    <w:p w14:paraId="1116A733" w14:textId="358B9344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В соответствии с нормативной документацией, представленной в п.1.9. </w:t>
      </w:r>
      <w:r>
        <w:rPr>
          <w:rFonts w:ascii="Times New Roman" w:hAnsi="Times New Roman"/>
          <w:szCs w:val="24"/>
        </w:rPr>
        <w:t>Книги</w:t>
      </w:r>
      <w:r w:rsidRPr="00D030DC">
        <w:rPr>
          <w:rFonts w:ascii="Times New Roman" w:hAnsi="Times New Roman"/>
          <w:szCs w:val="24"/>
        </w:rPr>
        <w:t xml:space="preserve"> 1 произведены расчеты перспективных показателей надежности. Результаты расчета показателей представлены в Таблице </w:t>
      </w:r>
      <w:r>
        <w:rPr>
          <w:rFonts w:ascii="Times New Roman" w:hAnsi="Times New Roman"/>
          <w:szCs w:val="24"/>
        </w:rPr>
        <w:t>2.7</w:t>
      </w:r>
      <w:r w:rsidRPr="00D030DC">
        <w:rPr>
          <w:rFonts w:ascii="Times New Roman" w:hAnsi="Times New Roman"/>
          <w:szCs w:val="24"/>
        </w:rPr>
        <w:t xml:space="preserve">. </w:t>
      </w:r>
    </w:p>
    <w:p w14:paraId="2D19191C" w14:textId="2865D89E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Перспективные показатели надежности, определяемые средневзвешенной величиной отклонений температуры теплоносителя, соответствующих отклонениям параметров теплоносителя в результате нарушений в подаче тепловой энергии, учитываются при расчете показателя «Показатель относительного аварийного </w:t>
      </w:r>
      <w:proofErr w:type="spellStart"/>
      <w:r w:rsidRPr="00D030DC">
        <w:rPr>
          <w:rFonts w:ascii="Times New Roman" w:hAnsi="Times New Roman"/>
          <w:szCs w:val="24"/>
        </w:rPr>
        <w:t>недоотпуска</w:t>
      </w:r>
      <w:proofErr w:type="spellEnd"/>
      <w:r w:rsidRPr="00D030DC">
        <w:rPr>
          <w:rFonts w:ascii="Times New Roman" w:hAnsi="Times New Roman"/>
          <w:szCs w:val="24"/>
        </w:rPr>
        <w:t xml:space="preserve"> тепла». С достаточной степенью точности спрогнозировать количество нарушений в подаче тепловой энергии (и время их ликвидации) к окончанию расчетного периода разработки мероприятий по </w:t>
      </w:r>
      <w:proofErr w:type="spellStart"/>
      <w:r w:rsidR="00C46AC6">
        <w:rPr>
          <w:rFonts w:ascii="Times New Roman" w:hAnsi="Times New Roman"/>
          <w:szCs w:val="24"/>
        </w:rPr>
        <w:t>Унароковском</w:t>
      </w:r>
      <w:r w:rsidR="008A3C3A">
        <w:rPr>
          <w:rFonts w:ascii="Times New Roman" w:hAnsi="Times New Roman"/>
          <w:szCs w:val="24"/>
        </w:rPr>
        <w:t>у</w:t>
      </w:r>
      <w:proofErr w:type="spellEnd"/>
      <w:r>
        <w:rPr>
          <w:rFonts w:ascii="Times New Roman" w:hAnsi="Times New Roman"/>
          <w:szCs w:val="24"/>
        </w:rPr>
        <w:t xml:space="preserve"> муниципальному образованию</w:t>
      </w:r>
      <w:r w:rsidRPr="00D030DC">
        <w:rPr>
          <w:rFonts w:ascii="Times New Roman" w:hAnsi="Times New Roman"/>
          <w:szCs w:val="24"/>
        </w:rPr>
        <w:t xml:space="preserve"> невозможно. </w:t>
      </w:r>
    </w:p>
    <w:p w14:paraId="36E508E3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Расчет данных показателей произведен, исходя из следующих предположений: </w:t>
      </w:r>
    </w:p>
    <w:p w14:paraId="0B92AB68" w14:textId="73F05789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1) При условии реализации мероприятий по перекладке ветхих тепловых сетей, предусмотренных по </w:t>
      </w:r>
      <w:proofErr w:type="spellStart"/>
      <w:r w:rsidR="00C46AC6">
        <w:rPr>
          <w:rFonts w:ascii="Times New Roman" w:hAnsi="Times New Roman"/>
          <w:szCs w:val="24"/>
        </w:rPr>
        <w:t>Унароковском</w:t>
      </w:r>
      <w:r w:rsidR="008A3C3A">
        <w:rPr>
          <w:rFonts w:ascii="Times New Roman" w:hAnsi="Times New Roman"/>
          <w:szCs w:val="24"/>
        </w:rPr>
        <w:t>у</w:t>
      </w:r>
      <w:proofErr w:type="spellEnd"/>
      <w:r>
        <w:rPr>
          <w:rFonts w:ascii="Times New Roman" w:hAnsi="Times New Roman"/>
          <w:szCs w:val="24"/>
        </w:rPr>
        <w:t xml:space="preserve"> муниципальному образованию</w:t>
      </w:r>
      <w:r w:rsidRPr="00D030DC">
        <w:rPr>
          <w:rFonts w:ascii="Times New Roman" w:hAnsi="Times New Roman"/>
          <w:szCs w:val="24"/>
        </w:rPr>
        <w:t xml:space="preserve">, количество отказов на тепловых сетях сократится до минимума; </w:t>
      </w:r>
    </w:p>
    <w:p w14:paraId="14C67E70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2) Аварийных ситуаций, как и в настоящее время, в системах теплоснабжения происходить не будет; отказами будут являться незначительные инциденты, которые не приводят к длительным и серьезным ограничениям или отключениям подачи тепловой энергии потребителям; </w:t>
      </w:r>
    </w:p>
    <w:p w14:paraId="1DED575F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3) Время, затрачиваемое на ликвидацию инцидента, не будет превышать нормативных значений; </w:t>
      </w:r>
    </w:p>
    <w:p w14:paraId="353D9255" w14:textId="7C342DF0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4) Представленные выше факторы приведут к отсутствию неудовлетворенности потребителей тепловой энергии централизованным теплоснабжением, </w:t>
      </w:r>
      <w:r w:rsidR="00550406" w:rsidRPr="00D030DC">
        <w:rPr>
          <w:rFonts w:ascii="Times New Roman" w:hAnsi="Times New Roman"/>
          <w:szCs w:val="24"/>
        </w:rPr>
        <w:t>т. е.</w:t>
      </w:r>
      <w:r w:rsidRPr="00D030DC">
        <w:rPr>
          <w:rFonts w:ascii="Times New Roman" w:hAnsi="Times New Roman"/>
          <w:szCs w:val="24"/>
        </w:rPr>
        <w:t xml:space="preserve"> количество жалоб на работу теплоснабжающих организаций будет равно 0.</w:t>
      </w:r>
    </w:p>
    <w:p w14:paraId="162390E9" w14:textId="50DB01E5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>Развитие системы централизованного теплоснабжения в соответствии с</w:t>
      </w:r>
      <w:r w:rsidRPr="00D030DC">
        <w:rPr>
          <w:rFonts w:ascii="Times New Roman" w:hAnsi="Times New Roman"/>
          <w:szCs w:val="24"/>
        </w:rPr>
        <w:br/>
        <w:t>настоящей программой позволит повысить надежность централизованного</w:t>
      </w:r>
      <w:r w:rsidRPr="00D030DC">
        <w:rPr>
          <w:rFonts w:ascii="Times New Roman" w:hAnsi="Times New Roman"/>
          <w:szCs w:val="24"/>
        </w:rPr>
        <w:br/>
      </w:r>
      <w:r w:rsidRPr="00D030DC">
        <w:rPr>
          <w:rFonts w:ascii="Times New Roman" w:hAnsi="Times New Roman"/>
          <w:szCs w:val="24"/>
        </w:rPr>
        <w:lastRenderedPageBreak/>
        <w:t xml:space="preserve">теплоснабжения </w:t>
      </w:r>
      <w:proofErr w:type="spellStart"/>
      <w:r w:rsidR="00C46AC6">
        <w:rPr>
          <w:rFonts w:ascii="Times New Roman" w:hAnsi="Times New Roman"/>
          <w:szCs w:val="24"/>
        </w:rPr>
        <w:t>Унароковском</w:t>
      </w:r>
      <w:r w:rsidR="008A3C3A">
        <w:rPr>
          <w:rFonts w:ascii="Times New Roman" w:hAnsi="Times New Roman"/>
          <w:szCs w:val="24"/>
        </w:rPr>
        <w:t>у</w:t>
      </w:r>
      <w:proofErr w:type="spellEnd"/>
      <w:r>
        <w:rPr>
          <w:rFonts w:ascii="Times New Roman" w:hAnsi="Times New Roman"/>
          <w:szCs w:val="24"/>
        </w:rPr>
        <w:t xml:space="preserve"> муниципальному образованию</w:t>
      </w:r>
      <w:r w:rsidRPr="00D030DC">
        <w:rPr>
          <w:rFonts w:ascii="Times New Roman" w:hAnsi="Times New Roman"/>
          <w:szCs w:val="24"/>
        </w:rPr>
        <w:t xml:space="preserve"> и достигнуть верхний</w:t>
      </w:r>
      <w:r w:rsidRPr="00D030DC">
        <w:rPr>
          <w:rFonts w:ascii="Times New Roman" w:hAnsi="Times New Roman"/>
          <w:szCs w:val="24"/>
        </w:rPr>
        <w:br/>
        <w:t>предел значения общего коэффициента надежности (0,8</w:t>
      </w:r>
      <w:r w:rsidR="004022A1">
        <w:rPr>
          <w:rFonts w:ascii="Times New Roman" w:hAnsi="Times New Roman"/>
          <w:szCs w:val="24"/>
        </w:rPr>
        <w:t>0</w:t>
      </w:r>
      <w:r w:rsidRPr="00D030DC">
        <w:rPr>
          <w:rFonts w:ascii="Times New Roman" w:hAnsi="Times New Roman"/>
          <w:szCs w:val="24"/>
        </w:rPr>
        <w:t>) за счет повышения</w:t>
      </w:r>
      <w:r w:rsidRPr="00D030DC">
        <w:rPr>
          <w:rFonts w:ascii="Times New Roman" w:hAnsi="Times New Roman"/>
          <w:szCs w:val="24"/>
        </w:rPr>
        <w:br/>
        <w:t>надежности электроснабжения источника тепловой энергии, повышения уровня</w:t>
      </w:r>
      <w:r w:rsidRPr="00D030DC">
        <w:rPr>
          <w:rFonts w:ascii="Times New Roman" w:hAnsi="Times New Roman"/>
          <w:szCs w:val="24"/>
        </w:rPr>
        <w:br/>
        <w:t>резервирования, снижением доли ветхих сетей, обеспечения потребителей</w:t>
      </w:r>
      <w:r w:rsidRPr="00D030DC">
        <w:rPr>
          <w:rFonts w:ascii="Times New Roman" w:hAnsi="Times New Roman"/>
          <w:szCs w:val="24"/>
        </w:rPr>
        <w:br/>
        <w:t>тепловой энергией в полном объеме.</w:t>
      </w:r>
    </w:p>
    <w:p w14:paraId="6D7AFFCD" w14:textId="3FA9FCB2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 xml:space="preserve">Перспективные показатели надежности представлены в таблице </w:t>
      </w:r>
      <w:r>
        <w:rPr>
          <w:rFonts w:ascii="Times New Roman" w:hAnsi="Times New Roman"/>
          <w:szCs w:val="24"/>
        </w:rPr>
        <w:t>2.7</w:t>
      </w:r>
      <w:r w:rsidRPr="00D030DC">
        <w:rPr>
          <w:rFonts w:ascii="Times New Roman" w:hAnsi="Times New Roman"/>
          <w:szCs w:val="24"/>
        </w:rPr>
        <w:t>.</w:t>
      </w:r>
    </w:p>
    <w:p w14:paraId="532E262F" w14:textId="77777777" w:rsidR="00D030DC" w:rsidRPr="00D030DC" w:rsidRDefault="00D030DC" w:rsidP="00D030DC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030DC">
        <w:rPr>
          <w:rFonts w:ascii="Times New Roman" w:hAnsi="Times New Roman"/>
          <w:i/>
          <w:szCs w:val="24"/>
          <w:u w:val="single"/>
        </w:rPr>
        <w:t>Таблица 2.7.</w:t>
      </w:r>
    </w:p>
    <w:p w14:paraId="7A31048F" w14:textId="2C7BCA84" w:rsidR="00D030DC" w:rsidRPr="00D030DC" w:rsidRDefault="00D030DC" w:rsidP="00D030DC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D030DC">
        <w:rPr>
          <w:rFonts w:ascii="Times New Roman" w:hAnsi="Times New Roman"/>
          <w:i/>
          <w:szCs w:val="24"/>
        </w:rPr>
        <w:t xml:space="preserve"> Перспективные показатели надежности.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"/>
        <w:gridCol w:w="1873"/>
        <w:gridCol w:w="1174"/>
        <w:gridCol w:w="997"/>
        <w:gridCol w:w="851"/>
        <w:gridCol w:w="849"/>
        <w:gridCol w:w="1275"/>
        <w:gridCol w:w="709"/>
        <w:gridCol w:w="710"/>
        <w:gridCol w:w="701"/>
      </w:tblGrid>
      <w:tr w:rsidR="00D030DC" w:rsidRPr="00D030DC" w14:paraId="14D9D719" w14:textId="77777777" w:rsidTr="008A3C3A">
        <w:trPr>
          <w:trHeight w:val="315"/>
          <w:tblHeader/>
          <w:jc w:val="center"/>
        </w:trPr>
        <w:tc>
          <w:tcPr>
            <w:tcW w:w="253" w:type="pct"/>
            <w:vMerge w:val="restart"/>
            <w:shd w:val="clear" w:color="auto" w:fill="BDD6EE" w:themeFill="accent1" w:themeFillTint="66"/>
            <w:vAlign w:val="center"/>
            <w:hideMark/>
          </w:tcPr>
          <w:p w14:paraId="4588C9CD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№ п/п</w:t>
            </w:r>
          </w:p>
        </w:tc>
        <w:tc>
          <w:tcPr>
            <w:tcW w:w="973" w:type="pct"/>
            <w:vMerge w:val="restart"/>
            <w:shd w:val="clear" w:color="auto" w:fill="BDD6EE" w:themeFill="accent1" w:themeFillTint="66"/>
            <w:vAlign w:val="center"/>
            <w:hideMark/>
          </w:tcPr>
          <w:p w14:paraId="2BB28E06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610" w:type="pct"/>
            <w:vMerge w:val="restart"/>
            <w:shd w:val="clear" w:color="auto" w:fill="BDD6EE" w:themeFill="accent1" w:themeFillTint="66"/>
            <w:vAlign w:val="center"/>
            <w:hideMark/>
          </w:tcPr>
          <w:p w14:paraId="7BFF39C4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№ котельной</w:t>
            </w:r>
          </w:p>
        </w:tc>
        <w:tc>
          <w:tcPr>
            <w:tcW w:w="3164" w:type="pct"/>
            <w:gridSpan w:val="7"/>
            <w:shd w:val="clear" w:color="auto" w:fill="BDD6EE" w:themeFill="accent1" w:themeFillTint="66"/>
            <w:vAlign w:val="center"/>
            <w:hideMark/>
          </w:tcPr>
          <w:p w14:paraId="0958203F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Наименование показателя</w:t>
            </w:r>
          </w:p>
        </w:tc>
      </w:tr>
      <w:tr w:rsidR="00D030DC" w:rsidRPr="00D030DC" w14:paraId="6D6A8EF4" w14:textId="77777777" w:rsidTr="008A3C3A">
        <w:trPr>
          <w:trHeight w:val="4290"/>
          <w:tblHeader/>
          <w:jc w:val="center"/>
        </w:trPr>
        <w:tc>
          <w:tcPr>
            <w:tcW w:w="253" w:type="pct"/>
            <w:vMerge/>
            <w:shd w:val="clear" w:color="auto" w:fill="BDD6EE" w:themeFill="accent1" w:themeFillTint="66"/>
            <w:vAlign w:val="center"/>
            <w:hideMark/>
          </w:tcPr>
          <w:p w14:paraId="041D9521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pct"/>
            <w:vMerge/>
            <w:shd w:val="clear" w:color="auto" w:fill="BDD6EE" w:themeFill="accent1" w:themeFillTint="66"/>
            <w:vAlign w:val="center"/>
            <w:hideMark/>
          </w:tcPr>
          <w:p w14:paraId="7DEECB8E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vMerge/>
            <w:tcBorders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D040C1C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  <w:vAlign w:val="center"/>
            <w:hideMark/>
          </w:tcPr>
          <w:p w14:paraId="2F515C06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Показатель надежности электроснабжения источников тепловой энергии (</w:t>
            </w:r>
            <w:proofErr w:type="spellStart"/>
            <w:r w:rsidRPr="00D030DC">
              <w:rPr>
                <w:sz w:val="20"/>
                <w:szCs w:val="20"/>
              </w:rPr>
              <w:t>Кэ</w:t>
            </w:r>
            <w:proofErr w:type="spellEnd"/>
            <w:r w:rsidRPr="00D030DC">
              <w:rPr>
                <w:sz w:val="20"/>
                <w:szCs w:val="20"/>
              </w:rPr>
              <w:t>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extDirection w:val="btLr"/>
            <w:vAlign w:val="center"/>
            <w:hideMark/>
          </w:tcPr>
          <w:p w14:paraId="5F442174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Показатель надежности водоснабжения источников тепловой энергии (</w:t>
            </w:r>
            <w:proofErr w:type="spellStart"/>
            <w:r w:rsidRPr="00D030DC">
              <w:rPr>
                <w:sz w:val="20"/>
                <w:szCs w:val="20"/>
              </w:rPr>
              <w:t>Кв</w:t>
            </w:r>
            <w:proofErr w:type="spellEnd"/>
            <w:r w:rsidRPr="00D030DC">
              <w:rPr>
                <w:sz w:val="20"/>
                <w:szCs w:val="20"/>
              </w:rPr>
              <w:t>)</w:t>
            </w:r>
          </w:p>
        </w:tc>
        <w:tc>
          <w:tcPr>
            <w:tcW w:w="441" w:type="pct"/>
            <w:tcBorders>
              <w:left w:val="single" w:sz="4" w:space="0" w:color="auto"/>
            </w:tcBorders>
            <w:shd w:val="clear" w:color="auto" w:fill="BDD6EE" w:themeFill="accent1" w:themeFillTint="66"/>
            <w:textDirection w:val="btLr"/>
            <w:vAlign w:val="center"/>
            <w:hideMark/>
          </w:tcPr>
          <w:p w14:paraId="53C43FB9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Показатель надежности топливоснабжения источников тепловой энергии (</w:t>
            </w:r>
            <w:proofErr w:type="spellStart"/>
            <w:r w:rsidRPr="00D030DC">
              <w:rPr>
                <w:sz w:val="20"/>
                <w:szCs w:val="20"/>
              </w:rPr>
              <w:t>Кт</w:t>
            </w:r>
            <w:proofErr w:type="spellEnd"/>
            <w:r w:rsidRPr="00D030DC">
              <w:rPr>
                <w:sz w:val="20"/>
                <w:szCs w:val="20"/>
              </w:rPr>
              <w:t>)</w:t>
            </w:r>
          </w:p>
        </w:tc>
        <w:tc>
          <w:tcPr>
            <w:tcW w:w="662" w:type="pct"/>
            <w:shd w:val="clear" w:color="auto" w:fill="BDD6EE" w:themeFill="accent1" w:themeFillTint="66"/>
            <w:textDirection w:val="btLr"/>
            <w:vAlign w:val="center"/>
            <w:hideMark/>
          </w:tcPr>
          <w:p w14:paraId="2ACD7B38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(Кб)</w:t>
            </w:r>
          </w:p>
        </w:tc>
        <w:tc>
          <w:tcPr>
            <w:tcW w:w="368" w:type="pct"/>
            <w:shd w:val="clear" w:color="auto" w:fill="BDD6EE" w:themeFill="accent1" w:themeFillTint="66"/>
            <w:textDirection w:val="btLr"/>
            <w:vAlign w:val="center"/>
            <w:hideMark/>
          </w:tcPr>
          <w:p w14:paraId="27FCD31C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Показатель технического состояния тепловых сетей (Кс)</w:t>
            </w:r>
          </w:p>
        </w:tc>
        <w:tc>
          <w:tcPr>
            <w:tcW w:w="369" w:type="pct"/>
            <w:shd w:val="clear" w:color="auto" w:fill="BDD6EE" w:themeFill="accent1" w:themeFillTint="66"/>
            <w:textDirection w:val="btLr"/>
            <w:vAlign w:val="center"/>
            <w:hideMark/>
          </w:tcPr>
          <w:p w14:paraId="293BA2C1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Показатель интенсивности отказов тепловых сетей (</w:t>
            </w:r>
            <w:proofErr w:type="spellStart"/>
            <w:r w:rsidRPr="00D030DC">
              <w:rPr>
                <w:sz w:val="20"/>
                <w:szCs w:val="20"/>
              </w:rPr>
              <w:t>Котк</w:t>
            </w:r>
            <w:proofErr w:type="spellEnd"/>
            <w:r w:rsidRPr="00D030DC">
              <w:rPr>
                <w:sz w:val="20"/>
                <w:szCs w:val="20"/>
              </w:rPr>
              <w:t xml:space="preserve"> тс)</w:t>
            </w:r>
          </w:p>
        </w:tc>
        <w:tc>
          <w:tcPr>
            <w:tcW w:w="364" w:type="pct"/>
            <w:shd w:val="clear" w:color="auto" w:fill="BDD6EE" w:themeFill="accent1" w:themeFillTint="66"/>
            <w:textDirection w:val="btLr"/>
            <w:vAlign w:val="center"/>
            <w:hideMark/>
          </w:tcPr>
          <w:p w14:paraId="6FDF87D3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Показатель интенсивности отказов теплового источника (</w:t>
            </w:r>
            <w:proofErr w:type="spellStart"/>
            <w:r w:rsidRPr="00D030DC">
              <w:rPr>
                <w:sz w:val="20"/>
                <w:szCs w:val="20"/>
              </w:rPr>
              <w:t>Котк</w:t>
            </w:r>
            <w:proofErr w:type="spellEnd"/>
            <w:r w:rsidRPr="00D030DC">
              <w:rPr>
                <w:sz w:val="20"/>
                <w:szCs w:val="20"/>
              </w:rPr>
              <w:t xml:space="preserve"> </w:t>
            </w:r>
            <w:proofErr w:type="spellStart"/>
            <w:r w:rsidRPr="00D030DC">
              <w:rPr>
                <w:sz w:val="20"/>
                <w:szCs w:val="20"/>
              </w:rPr>
              <w:t>ит</w:t>
            </w:r>
            <w:proofErr w:type="spellEnd"/>
            <w:r w:rsidRPr="00D030DC">
              <w:rPr>
                <w:sz w:val="20"/>
                <w:szCs w:val="20"/>
              </w:rPr>
              <w:t>)</w:t>
            </w:r>
          </w:p>
        </w:tc>
      </w:tr>
      <w:tr w:rsidR="008A3C3A" w:rsidRPr="00D030DC" w14:paraId="68204702" w14:textId="77777777" w:rsidTr="008A3C3A">
        <w:trPr>
          <w:trHeight w:val="315"/>
          <w:jc w:val="center"/>
        </w:trPr>
        <w:tc>
          <w:tcPr>
            <w:tcW w:w="253" w:type="pct"/>
            <w:shd w:val="clear" w:color="auto" w:fill="auto"/>
            <w:vAlign w:val="center"/>
            <w:hideMark/>
          </w:tcPr>
          <w:p w14:paraId="72747E04" w14:textId="36E40A8C" w:rsidR="008A3C3A" w:rsidRPr="00D030DC" w:rsidRDefault="008A3C3A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3" w:type="pct"/>
            <w:shd w:val="clear" w:color="auto" w:fill="auto"/>
            <w:hideMark/>
          </w:tcPr>
          <w:p w14:paraId="7A135277" w14:textId="21860ACB" w:rsidR="008A3C3A" w:rsidRPr="00D030DC" w:rsidRDefault="00C46AC6" w:rsidP="008A3C3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Унароковское</w:t>
            </w:r>
            <w:r w:rsidR="008A3C3A">
              <w:rPr>
                <w:sz w:val="20"/>
                <w:szCs w:val="20"/>
              </w:rPr>
              <w:t xml:space="preserve"> сельское</w:t>
            </w:r>
            <w:r w:rsidR="008A3C3A" w:rsidRPr="00D030DC">
              <w:rPr>
                <w:sz w:val="20"/>
                <w:szCs w:val="20"/>
              </w:rPr>
              <w:t xml:space="preserve"> поселение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14:paraId="524F988A" w14:textId="63E445C4" w:rsidR="008A3C3A" w:rsidRPr="00D030DC" w:rsidRDefault="000C4CDC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14:paraId="529BC2F8" w14:textId="64C050E0" w:rsidR="008A3C3A" w:rsidRPr="00D030DC" w:rsidRDefault="008A3C3A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C937FF5" w14:textId="289D13B8" w:rsidR="008A3C3A" w:rsidRPr="00D030DC" w:rsidRDefault="008A3C3A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441" w:type="pct"/>
            <w:shd w:val="clear" w:color="auto" w:fill="auto"/>
            <w:vAlign w:val="center"/>
            <w:hideMark/>
          </w:tcPr>
          <w:p w14:paraId="01A0A802" w14:textId="7C569EFD" w:rsidR="008A3C3A" w:rsidRPr="00D030DC" w:rsidRDefault="008A3C3A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662" w:type="pct"/>
            <w:shd w:val="clear" w:color="auto" w:fill="auto"/>
            <w:vAlign w:val="center"/>
            <w:hideMark/>
          </w:tcPr>
          <w:p w14:paraId="0B5A0B94" w14:textId="475552A9" w:rsidR="008A3C3A" w:rsidRPr="00D030DC" w:rsidRDefault="008A3C3A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C4CDC">
              <w:rPr>
                <w:sz w:val="20"/>
                <w:szCs w:val="20"/>
              </w:rPr>
              <w:t>,0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187ADEBF" w14:textId="17C34BED" w:rsidR="008A3C3A" w:rsidRPr="00D030DC" w:rsidRDefault="008A1CC9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14:paraId="3CC00A49" w14:textId="63094D22" w:rsidR="008A3C3A" w:rsidRPr="00D030DC" w:rsidRDefault="008A3C3A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C4CDC">
              <w:rPr>
                <w:sz w:val="20"/>
                <w:szCs w:val="20"/>
              </w:rPr>
              <w:t>,0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2E5759E4" w14:textId="76E0EE1C" w:rsidR="008A3C3A" w:rsidRPr="00D030DC" w:rsidRDefault="008A3C3A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C4CDC">
              <w:rPr>
                <w:sz w:val="20"/>
                <w:szCs w:val="20"/>
              </w:rPr>
              <w:t>,0</w:t>
            </w:r>
          </w:p>
        </w:tc>
      </w:tr>
      <w:tr w:rsidR="00D030DC" w:rsidRPr="00D030DC" w14:paraId="1936E950" w14:textId="77777777" w:rsidTr="008A3C3A">
        <w:trPr>
          <w:trHeight w:val="1035"/>
          <w:jc w:val="center"/>
        </w:trPr>
        <w:tc>
          <w:tcPr>
            <w:tcW w:w="253" w:type="pct"/>
            <w:shd w:val="clear" w:color="auto" w:fill="auto"/>
            <w:vAlign w:val="center"/>
            <w:hideMark/>
          </w:tcPr>
          <w:p w14:paraId="56760684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 </w:t>
            </w:r>
          </w:p>
        </w:tc>
        <w:tc>
          <w:tcPr>
            <w:tcW w:w="973" w:type="pct"/>
            <w:shd w:val="clear" w:color="auto" w:fill="auto"/>
            <w:hideMark/>
          </w:tcPr>
          <w:p w14:paraId="08E4DB2F" w14:textId="77777777" w:rsidR="00D030DC" w:rsidRPr="00D030DC" w:rsidRDefault="00D030DC" w:rsidP="00D56451">
            <w:pPr>
              <w:spacing w:line="276" w:lineRule="auto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Показатели по системе в целом: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14:paraId="4EB95CC3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 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14:paraId="382871A4" w14:textId="3E3C85F6" w:rsidR="00D030DC" w:rsidRPr="00D030DC" w:rsidRDefault="00D030DC" w:rsidP="0047610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0,</w:t>
            </w:r>
            <w:r w:rsidR="00476100">
              <w:rPr>
                <w:sz w:val="20"/>
                <w:szCs w:val="20"/>
              </w:rPr>
              <w:t>6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29C8164" w14:textId="20A83199" w:rsidR="00D030DC" w:rsidRPr="00D030DC" w:rsidRDefault="00D030DC" w:rsidP="0047610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0,</w:t>
            </w:r>
            <w:r w:rsidR="00476100">
              <w:rPr>
                <w:sz w:val="20"/>
                <w:szCs w:val="20"/>
              </w:rPr>
              <w:t>6</w:t>
            </w:r>
          </w:p>
        </w:tc>
        <w:tc>
          <w:tcPr>
            <w:tcW w:w="441" w:type="pct"/>
            <w:shd w:val="clear" w:color="auto" w:fill="auto"/>
            <w:vAlign w:val="center"/>
            <w:hideMark/>
          </w:tcPr>
          <w:p w14:paraId="491C8084" w14:textId="20C02003" w:rsidR="00D030DC" w:rsidRPr="00D030DC" w:rsidRDefault="00D030DC" w:rsidP="0047610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0,</w:t>
            </w:r>
            <w:r w:rsidR="00476100">
              <w:rPr>
                <w:sz w:val="20"/>
                <w:szCs w:val="20"/>
              </w:rPr>
              <w:t>5</w:t>
            </w:r>
          </w:p>
        </w:tc>
        <w:tc>
          <w:tcPr>
            <w:tcW w:w="662" w:type="pct"/>
            <w:shd w:val="clear" w:color="auto" w:fill="auto"/>
            <w:vAlign w:val="center"/>
            <w:hideMark/>
          </w:tcPr>
          <w:p w14:paraId="657B21B8" w14:textId="4E4C5FF0" w:rsidR="00D030DC" w:rsidRPr="00D030DC" w:rsidRDefault="000C4C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3FC9718D" w14:textId="6021C12C" w:rsidR="00D030DC" w:rsidRPr="00D030DC" w:rsidRDefault="00D030DC" w:rsidP="008A3C3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0,</w:t>
            </w:r>
            <w:r w:rsidR="008A3C3A">
              <w:rPr>
                <w:sz w:val="20"/>
                <w:szCs w:val="20"/>
              </w:rPr>
              <w:t>9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14:paraId="2E1602AB" w14:textId="33FC41FC" w:rsidR="00D030DC" w:rsidRPr="00D030DC" w:rsidRDefault="000C4C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D030DC" w:rsidRPr="00D030DC">
              <w:rPr>
                <w:sz w:val="20"/>
                <w:szCs w:val="20"/>
              </w:rPr>
              <w:t>0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1D7128CC" w14:textId="75598528" w:rsidR="00D030DC" w:rsidRPr="00D030DC" w:rsidRDefault="000C4C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D030DC" w:rsidRPr="00D030DC" w14:paraId="6500C6AF" w14:textId="77777777" w:rsidTr="008A3C3A">
        <w:trPr>
          <w:trHeight w:val="795"/>
          <w:jc w:val="center"/>
        </w:trPr>
        <w:tc>
          <w:tcPr>
            <w:tcW w:w="253" w:type="pct"/>
            <w:shd w:val="clear" w:color="auto" w:fill="auto"/>
            <w:vAlign w:val="center"/>
            <w:hideMark/>
          </w:tcPr>
          <w:p w14:paraId="6AA15550" w14:textId="77777777" w:rsidR="00D030DC" w:rsidRPr="00D030DC" w:rsidRDefault="00D030DC" w:rsidP="00D030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 </w:t>
            </w:r>
          </w:p>
        </w:tc>
        <w:tc>
          <w:tcPr>
            <w:tcW w:w="1583" w:type="pct"/>
            <w:gridSpan w:val="2"/>
            <w:shd w:val="clear" w:color="auto" w:fill="auto"/>
            <w:hideMark/>
          </w:tcPr>
          <w:p w14:paraId="4A52C131" w14:textId="77777777" w:rsidR="00D030DC" w:rsidRPr="00D030DC" w:rsidRDefault="00D030DC" w:rsidP="00D56451">
            <w:pPr>
              <w:spacing w:line="276" w:lineRule="auto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 xml:space="preserve">Показатель надежности системы теплоснабжения </w:t>
            </w:r>
            <w:proofErr w:type="spellStart"/>
            <w:r w:rsidRPr="00D030DC">
              <w:rPr>
                <w:sz w:val="20"/>
                <w:szCs w:val="20"/>
              </w:rPr>
              <w:t>Кнад</w:t>
            </w:r>
            <w:proofErr w:type="spellEnd"/>
          </w:p>
        </w:tc>
        <w:tc>
          <w:tcPr>
            <w:tcW w:w="3164" w:type="pct"/>
            <w:gridSpan w:val="7"/>
            <w:shd w:val="clear" w:color="auto" w:fill="auto"/>
            <w:vAlign w:val="center"/>
            <w:hideMark/>
          </w:tcPr>
          <w:p w14:paraId="63CA5A8D" w14:textId="65F33F50" w:rsidR="00D030DC" w:rsidRPr="00D030DC" w:rsidRDefault="00D030DC" w:rsidP="0047610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030DC">
              <w:rPr>
                <w:sz w:val="20"/>
                <w:szCs w:val="20"/>
              </w:rPr>
              <w:t>0,8</w:t>
            </w:r>
            <w:r w:rsidR="00476100">
              <w:rPr>
                <w:sz w:val="20"/>
                <w:szCs w:val="20"/>
              </w:rPr>
              <w:t>0</w:t>
            </w:r>
          </w:p>
        </w:tc>
      </w:tr>
    </w:tbl>
    <w:p w14:paraId="69D32441" w14:textId="77777777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422B50B" w14:textId="3B45F6D0" w:rsidR="00D030DC" w:rsidRPr="00D030DC" w:rsidRDefault="00D030DC" w:rsidP="00D030DC">
      <w:pPr>
        <w:pStyle w:val="a3"/>
        <w:spacing w:line="276" w:lineRule="auto"/>
        <w:rPr>
          <w:rFonts w:ascii="Times New Roman" w:hAnsi="Times New Roman"/>
          <w:szCs w:val="24"/>
        </w:rPr>
      </w:pPr>
      <w:r w:rsidRPr="00D030DC">
        <w:rPr>
          <w:rFonts w:ascii="Times New Roman" w:hAnsi="Times New Roman"/>
          <w:szCs w:val="24"/>
        </w:rPr>
        <w:t>Общий показатель надежности системы теплоснабжения города на расчетный срок составит 0,8</w:t>
      </w:r>
      <w:r w:rsidR="00476100">
        <w:rPr>
          <w:rFonts w:ascii="Times New Roman" w:hAnsi="Times New Roman"/>
          <w:szCs w:val="24"/>
        </w:rPr>
        <w:t>0</w:t>
      </w:r>
      <w:r w:rsidRPr="00D030DC">
        <w:rPr>
          <w:rFonts w:ascii="Times New Roman" w:hAnsi="Times New Roman"/>
          <w:szCs w:val="24"/>
        </w:rPr>
        <w:t xml:space="preserve">, что </w:t>
      </w:r>
      <w:r w:rsidR="00476100">
        <w:rPr>
          <w:rFonts w:ascii="Times New Roman" w:hAnsi="Times New Roman"/>
          <w:szCs w:val="24"/>
        </w:rPr>
        <w:t>будет соответствовать</w:t>
      </w:r>
      <w:r w:rsidRPr="00D030DC">
        <w:rPr>
          <w:rFonts w:ascii="Times New Roman" w:hAnsi="Times New Roman"/>
          <w:szCs w:val="24"/>
        </w:rPr>
        <w:t xml:space="preserve"> показател</w:t>
      </w:r>
      <w:r w:rsidR="00476100">
        <w:rPr>
          <w:rFonts w:ascii="Times New Roman" w:hAnsi="Times New Roman"/>
          <w:szCs w:val="24"/>
        </w:rPr>
        <w:t>ю</w:t>
      </w:r>
      <w:r w:rsidRPr="00D030DC">
        <w:rPr>
          <w:rFonts w:ascii="Times New Roman" w:hAnsi="Times New Roman"/>
          <w:szCs w:val="24"/>
        </w:rPr>
        <w:t xml:space="preserve"> надежности по существующему положению – 0,80. Перспективное значение позволит классифицировать систем</w:t>
      </w:r>
      <w:r w:rsidR="00476100">
        <w:rPr>
          <w:rFonts w:ascii="Times New Roman" w:hAnsi="Times New Roman"/>
          <w:szCs w:val="24"/>
        </w:rPr>
        <w:t>у</w:t>
      </w:r>
      <w:r w:rsidRPr="00D030DC">
        <w:rPr>
          <w:rFonts w:ascii="Times New Roman" w:hAnsi="Times New Roman"/>
          <w:szCs w:val="24"/>
        </w:rPr>
        <w:t xml:space="preserve"> теплоснабжения </w:t>
      </w:r>
      <w:r w:rsidR="00C46AC6">
        <w:rPr>
          <w:rFonts w:ascii="Times New Roman" w:hAnsi="Times New Roman"/>
          <w:szCs w:val="24"/>
        </w:rPr>
        <w:t>Унароковского</w:t>
      </w:r>
      <w:r w:rsidR="00476100">
        <w:rPr>
          <w:rFonts w:ascii="Times New Roman" w:hAnsi="Times New Roman"/>
          <w:szCs w:val="24"/>
        </w:rPr>
        <w:t xml:space="preserve"> муниципального образования</w:t>
      </w:r>
      <w:r w:rsidRPr="00D030DC">
        <w:rPr>
          <w:rFonts w:ascii="Times New Roman" w:hAnsi="Times New Roman"/>
          <w:szCs w:val="24"/>
        </w:rPr>
        <w:t>, как «надежн</w:t>
      </w:r>
      <w:r w:rsidR="00476100">
        <w:rPr>
          <w:rFonts w:ascii="Times New Roman" w:hAnsi="Times New Roman"/>
          <w:szCs w:val="24"/>
        </w:rPr>
        <w:t>ую</w:t>
      </w:r>
      <w:r w:rsidRPr="00D030DC">
        <w:rPr>
          <w:rFonts w:ascii="Times New Roman" w:hAnsi="Times New Roman"/>
          <w:szCs w:val="24"/>
        </w:rPr>
        <w:t>».</w:t>
      </w:r>
    </w:p>
    <w:p w14:paraId="238D0EA7" w14:textId="77777777" w:rsidR="00BF5AF2" w:rsidRPr="008B2684" w:rsidRDefault="00BF5AF2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EEB1D10" w14:textId="458A9161" w:rsidR="00F9513F" w:rsidRPr="00CD72ED" w:rsidRDefault="00F9513F" w:rsidP="00547EFF">
      <w:pPr>
        <w:pStyle w:val="111"/>
        <w:jc w:val="left"/>
        <w:rPr>
          <w:rFonts w:ascii="Times New Roman" w:hAnsi="Times New Roman"/>
          <w:color w:val="002060"/>
          <w:szCs w:val="24"/>
        </w:rPr>
      </w:pPr>
      <w:bookmarkStart w:id="46" w:name="_Toc531883815"/>
      <w:bookmarkStart w:id="47" w:name="_Toc7166160"/>
      <w:r w:rsidRPr="00CD72ED">
        <w:rPr>
          <w:rFonts w:ascii="Times New Roman" w:hAnsi="Times New Roman"/>
          <w:color w:val="002060"/>
          <w:szCs w:val="24"/>
        </w:rPr>
        <w:lastRenderedPageBreak/>
        <w:t>2.</w:t>
      </w:r>
      <w:r w:rsidR="00476100">
        <w:rPr>
          <w:rFonts w:ascii="Times New Roman" w:hAnsi="Times New Roman"/>
          <w:color w:val="002060"/>
          <w:szCs w:val="24"/>
        </w:rPr>
        <w:t>6</w:t>
      </w:r>
      <w:r w:rsidR="00644A91" w:rsidRPr="00CD72ED">
        <w:rPr>
          <w:rFonts w:ascii="Times New Roman" w:hAnsi="Times New Roman"/>
          <w:color w:val="002060"/>
          <w:szCs w:val="24"/>
        </w:rPr>
        <w:t>.</w:t>
      </w:r>
      <w:r w:rsidRPr="00CD72ED">
        <w:rPr>
          <w:rFonts w:ascii="Times New Roman" w:hAnsi="Times New Roman"/>
          <w:color w:val="002060"/>
          <w:szCs w:val="24"/>
        </w:rPr>
        <w:t xml:space="preserve"> Радиус эффективного теплоснабжения, позволяющий определить условия, при которых подключение новых или увеличивающих тепловую нагрузку </w:t>
      </w:r>
      <w:proofErr w:type="spellStart"/>
      <w:r w:rsidRPr="00CD72ED">
        <w:rPr>
          <w:rFonts w:ascii="Times New Roman" w:hAnsi="Times New Roman"/>
          <w:color w:val="002060"/>
          <w:szCs w:val="24"/>
        </w:rPr>
        <w:t>теплопотребляющие</w:t>
      </w:r>
      <w:proofErr w:type="spellEnd"/>
      <w:r w:rsidRPr="00CD72ED">
        <w:rPr>
          <w:rFonts w:ascii="Times New Roman" w:hAnsi="Times New Roman"/>
          <w:color w:val="002060"/>
          <w:szCs w:val="24"/>
        </w:rPr>
        <w:t xml:space="preserve"> установок к системе теплоснабжения нецелесообразно вследствие увеличения совокупных расходов в указанной системе на единицу тепловой мощности, определяемый для зоны действия каждого источника тепловой энергии</w:t>
      </w:r>
      <w:bookmarkEnd w:id="46"/>
      <w:bookmarkEnd w:id="47"/>
    </w:p>
    <w:p w14:paraId="6CC6A4AF" w14:textId="77777777" w:rsidR="00F9513F" w:rsidRPr="008B2684" w:rsidRDefault="00F9513F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В соответствии с требованиями Федерального закона № 190-Ф3 «О теплоснабжении» подключение новых </w:t>
      </w:r>
      <w:proofErr w:type="spellStart"/>
      <w:r w:rsidRPr="008B2684">
        <w:rPr>
          <w:rFonts w:ascii="Times New Roman" w:hAnsi="Times New Roman"/>
          <w:szCs w:val="24"/>
        </w:rPr>
        <w:t>теплопотребляющих</w:t>
      </w:r>
      <w:proofErr w:type="spellEnd"/>
      <w:r w:rsidRPr="008B2684">
        <w:rPr>
          <w:rFonts w:ascii="Times New Roman" w:hAnsi="Times New Roman"/>
          <w:szCs w:val="24"/>
        </w:rPr>
        <w:t xml:space="preserve"> установок и тепловых сетей потребителей тепловой энергии, в том числе застройщиков, должно производиться в пределах радиуса эффективного теплоснабжения от конкретного источника теплоснабжения. Расчет оптимального радиуса теплоснабжения, применяемого в качестве характерного параметра, позволяет определить границы действия централизованного теплоснабжения по целевой функции минимума себестоимости полезно отпущенного тепла.</w:t>
      </w:r>
    </w:p>
    <w:p w14:paraId="0EE4D45A" w14:textId="144DDBF2" w:rsidR="00F9513F" w:rsidRPr="008B2684" w:rsidRDefault="00F9513F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Расчет эффективного радиуса теплоснабжения целесообразно выполнять для существующих источников тепловой энергии, имеющих резерв тепловой мощности или подлежащих реконструкции с её увеличением. В случаях же, когда существующая котельная не модернизируется, либо у неё не планируется увеличение количества потребителей с прокладкой новых тепловых сетей, расчёт радиуса эффективного теплоснабжения не актуален.</w:t>
      </w:r>
    </w:p>
    <w:p w14:paraId="224BB37B" w14:textId="6FF811CC" w:rsidR="00644A91" w:rsidRPr="00CD72ED" w:rsidRDefault="00644A91" w:rsidP="00CD72ED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48" w:name="_Toc7166161"/>
      <w:r w:rsidRPr="00CD72ED">
        <w:rPr>
          <w:rFonts w:ascii="Times New Roman" w:hAnsi="Times New Roman"/>
          <w:color w:val="002060"/>
          <w:szCs w:val="28"/>
        </w:rPr>
        <w:lastRenderedPageBreak/>
        <w:t>3. Перспективные балансы тепло</w:t>
      </w:r>
      <w:r w:rsidR="00091CA8" w:rsidRPr="00CD72ED">
        <w:rPr>
          <w:rFonts w:ascii="Times New Roman" w:hAnsi="Times New Roman"/>
          <w:color w:val="002060"/>
          <w:szCs w:val="28"/>
        </w:rPr>
        <w:t>носителя</w:t>
      </w:r>
      <w:bookmarkEnd w:id="48"/>
    </w:p>
    <w:p w14:paraId="06EDFD08" w14:textId="77777777" w:rsidR="009633D1" w:rsidRPr="008B2684" w:rsidRDefault="009633D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Перспективные балансы производительности водоподготовительных установок и максимального потребления теплоносителя </w:t>
      </w:r>
      <w:proofErr w:type="spellStart"/>
      <w:r w:rsidRPr="008B2684">
        <w:rPr>
          <w:rFonts w:ascii="Times New Roman" w:hAnsi="Times New Roman"/>
          <w:szCs w:val="24"/>
        </w:rPr>
        <w:t>теплопотребляющими</w:t>
      </w:r>
      <w:proofErr w:type="spellEnd"/>
      <w:r w:rsidRPr="008B2684">
        <w:rPr>
          <w:rFonts w:ascii="Times New Roman" w:hAnsi="Times New Roman"/>
          <w:szCs w:val="24"/>
        </w:rPr>
        <w:t xml:space="preserve"> установками потребителей определены расчетами нормативного потребления воды и теплоносителя с учетом существующих и перспективных тепловых нагрузок котельной. 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принят в соответствии со СНиП 41-02-2003 «Тепловые сети»:</w:t>
      </w:r>
    </w:p>
    <w:p w14:paraId="7310DC57" w14:textId="47F37A9C" w:rsidR="009633D1" w:rsidRPr="008B2684" w:rsidRDefault="009633D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-в закрытых системах теплоснабжения - 0,75 % фактического объема воды в трубопроводах тепловых сетей и присоединенных к ним системах отопления и вентиляции зданий;</w:t>
      </w:r>
    </w:p>
    <w:p w14:paraId="68E1FDE6" w14:textId="77777777" w:rsidR="009633D1" w:rsidRPr="008B2684" w:rsidRDefault="009633D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-для отдельных тепловых сетей горячего водоснабжения: при наличии баков-аккумуляторов- равным расчетному среднему расходу воды на горячее водоснабжение с коэффициентом 1,2; при отсутствии баков - по максимальному расходу воды на горячее водоснабжение плюс (в обоих случаях) 0,75 % фактического объема воды в трубопроводах сетей и присоединенных к ним системах горячего водоснабжения зданий.</w:t>
      </w:r>
    </w:p>
    <w:p w14:paraId="77E0EB76" w14:textId="77777777" w:rsidR="009633D1" w:rsidRPr="008B2684" w:rsidRDefault="009633D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Объем воды в системах теплоснабжения при отсутствии данных по фактическим объемам воды принят равным 65 м3 на 1 МВт расчетной тепловой нагрузки при закрытой системе теплоснабжения.</w:t>
      </w:r>
    </w:p>
    <w:p w14:paraId="0AB60070" w14:textId="3217221F" w:rsidR="009633D1" w:rsidRPr="008B2684" w:rsidRDefault="009633D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Сравнительные данные по расчетным </w:t>
      </w:r>
      <w:r w:rsidR="004A1560" w:rsidRPr="008B2684">
        <w:rPr>
          <w:rFonts w:ascii="Times New Roman" w:hAnsi="Times New Roman"/>
          <w:szCs w:val="24"/>
        </w:rPr>
        <w:t>часовым</w:t>
      </w:r>
      <w:r w:rsidRPr="008B2684">
        <w:rPr>
          <w:rFonts w:ascii="Times New Roman" w:hAnsi="Times New Roman"/>
          <w:szCs w:val="24"/>
        </w:rPr>
        <w:t xml:space="preserve"> расходам воды для определения производительности водоподготовки, нормы расхода воды на подпитку тепловых сетей, максимальные часовое расходы воды и расчетные расходы воды в авариных режимах по каждому источнику тепловой энергии в существующем и перспективном положении приведены в п. 3.1 и 3.2. </w:t>
      </w:r>
    </w:p>
    <w:p w14:paraId="533A8430" w14:textId="77777777" w:rsidR="009633D1" w:rsidRPr="008B2684" w:rsidRDefault="009633D1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4D3144E2" w14:textId="1ACFBDF7" w:rsidR="00644A91" w:rsidRPr="00CD72ED" w:rsidRDefault="009633D1" w:rsidP="00547EFF">
      <w:pPr>
        <w:pStyle w:val="110"/>
        <w:jc w:val="left"/>
        <w:rPr>
          <w:rFonts w:ascii="Times New Roman" w:hAnsi="Times New Roman"/>
          <w:color w:val="002060"/>
          <w:szCs w:val="24"/>
          <w:lang w:eastAsia="ru-RU"/>
        </w:rPr>
      </w:pPr>
      <w:bookmarkStart w:id="49" w:name="_Toc7166162"/>
      <w:r w:rsidRPr="00CD72ED">
        <w:rPr>
          <w:rFonts w:ascii="Times New Roman" w:hAnsi="Times New Roman"/>
          <w:color w:val="002060"/>
          <w:szCs w:val="24"/>
          <w:lang w:eastAsia="ru-RU"/>
        </w:rPr>
        <w:t xml:space="preserve">3.1. </w:t>
      </w:r>
      <w:r w:rsidR="00F6087A" w:rsidRPr="00CD72ED">
        <w:rPr>
          <w:rFonts w:ascii="Times New Roman" w:hAnsi="Times New Roman"/>
          <w:color w:val="002060"/>
          <w:szCs w:val="24"/>
          <w:lang w:eastAsia="ru-RU"/>
        </w:rPr>
        <w:t xml:space="preserve">Перспективные балансы </w:t>
      </w:r>
      <w:r w:rsidRPr="00CD72ED">
        <w:rPr>
          <w:rFonts w:ascii="Times New Roman" w:hAnsi="Times New Roman"/>
          <w:color w:val="002060"/>
          <w:szCs w:val="24"/>
          <w:lang w:eastAsia="ru-RU"/>
        </w:rPr>
        <w:t>производительности водоподготовительных установок и</w:t>
      </w:r>
      <w:r w:rsidR="00CD72ED">
        <w:rPr>
          <w:rFonts w:ascii="Times New Roman" w:hAnsi="Times New Roman"/>
          <w:color w:val="002060"/>
          <w:szCs w:val="24"/>
          <w:lang w:eastAsia="ru-RU"/>
        </w:rPr>
        <w:t xml:space="preserve"> </w:t>
      </w:r>
      <w:r w:rsidRPr="00CD72ED">
        <w:rPr>
          <w:rFonts w:ascii="Times New Roman" w:hAnsi="Times New Roman"/>
          <w:color w:val="002060"/>
          <w:szCs w:val="24"/>
          <w:lang w:eastAsia="ru-RU"/>
        </w:rPr>
        <w:t xml:space="preserve">максимального потребления теплоносителя </w:t>
      </w:r>
      <w:proofErr w:type="spellStart"/>
      <w:r w:rsidRPr="00CD72ED">
        <w:rPr>
          <w:rFonts w:ascii="Times New Roman" w:hAnsi="Times New Roman"/>
          <w:color w:val="002060"/>
          <w:szCs w:val="24"/>
          <w:lang w:eastAsia="ru-RU"/>
        </w:rPr>
        <w:t>теплопотребляющими</w:t>
      </w:r>
      <w:proofErr w:type="spellEnd"/>
      <w:r w:rsidRPr="00CD72ED">
        <w:rPr>
          <w:rFonts w:ascii="Times New Roman" w:hAnsi="Times New Roman"/>
          <w:color w:val="002060"/>
          <w:szCs w:val="24"/>
          <w:lang w:eastAsia="ru-RU"/>
        </w:rPr>
        <w:t xml:space="preserve"> установками потребителей</w:t>
      </w:r>
      <w:bookmarkEnd w:id="49"/>
    </w:p>
    <w:p w14:paraId="5D965D0E" w14:textId="3F645F98" w:rsidR="009633D1" w:rsidRPr="008B2684" w:rsidRDefault="009633D1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В таблиц</w:t>
      </w:r>
      <w:r w:rsidR="000C4CDC">
        <w:rPr>
          <w:rFonts w:ascii="Times New Roman" w:hAnsi="Times New Roman"/>
          <w:szCs w:val="24"/>
        </w:rPr>
        <w:t>е</w:t>
      </w:r>
      <w:r w:rsidRPr="008B2684">
        <w:rPr>
          <w:rFonts w:ascii="Times New Roman" w:hAnsi="Times New Roman"/>
          <w:szCs w:val="24"/>
        </w:rPr>
        <w:t xml:space="preserve"> </w:t>
      </w:r>
      <w:r w:rsidR="0024216E" w:rsidRPr="008B2684">
        <w:rPr>
          <w:rFonts w:ascii="Times New Roman" w:hAnsi="Times New Roman"/>
          <w:szCs w:val="24"/>
        </w:rPr>
        <w:t>3.1.</w:t>
      </w:r>
      <w:r w:rsidR="000C4CDC">
        <w:rPr>
          <w:rFonts w:ascii="Times New Roman" w:hAnsi="Times New Roman"/>
          <w:szCs w:val="24"/>
        </w:rPr>
        <w:t xml:space="preserve"> </w:t>
      </w:r>
      <w:r w:rsidRPr="008B2684">
        <w:rPr>
          <w:rFonts w:ascii="Times New Roman" w:hAnsi="Times New Roman"/>
          <w:szCs w:val="24"/>
        </w:rPr>
        <w:t xml:space="preserve">приведена информация по перспективным балансам производительности водоподготовительных установок и максимального потребления теплоносителя </w:t>
      </w:r>
      <w:proofErr w:type="spellStart"/>
      <w:r w:rsidRPr="008B2684">
        <w:rPr>
          <w:rFonts w:ascii="Times New Roman" w:hAnsi="Times New Roman"/>
          <w:szCs w:val="24"/>
        </w:rPr>
        <w:t>теплопотребляющими</w:t>
      </w:r>
      <w:proofErr w:type="spellEnd"/>
      <w:r w:rsidRPr="008B2684">
        <w:rPr>
          <w:rFonts w:ascii="Times New Roman" w:hAnsi="Times New Roman"/>
          <w:szCs w:val="24"/>
        </w:rPr>
        <w:t xml:space="preserve"> установками потребителей.</w:t>
      </w:r>
    </w:p>
    <w:p w14:paraId="16EA291A" w14:textId="77777777" w:rsidR="00CD72ED" w:rsidRPr="00CD72ED" w:rsidRDefault="00F6087A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CD72ED">
        <w:rPr>
          <w:rFonts w:ascii="Times New Roman" w:hAnsi="Times New Roman"/>
          <w:i/>
          <w:szCs w:val="24"/>
          <w:u w:val="single"/>
        </w:rPr>
        <w:t>Таблица 3</w:t>
      </w:r>
      <w:r w:rsidR="0024216E" w:rsidRPr="00CD72ED">
        <w:rPr>
          <w:rFonts w:ascii="Times New Roman" w:hAnsi="Times New Roman"/>
          <w:i/>
          <w:szCs w:val="24"/>
          <w:u w:val="single"/>
        </w:rPr>
        <w:t>.1.</w:t>
      </w:r>
      <w:r w:rsidRPr="00CD72ED">
        <w:rPr>
          <w:rFonts w:ascii="Times New Roman" w:hAnsi="Times New Roman"/>
          <w:i/>
          <w:szCs w:val="24"/>
          <w:u w:val="single"/>
        </w:rPr>
        <w:t xml:space="preserve"> </w:t>
      </w:r>
    </w:p>
    <w:p w14:paraId="36CEA879" w14:textId="002EB844" w:rsidR="00F6087A" w:rsidRPr="00CD72ED" w:rsidRDefault="00F6087A" w:rsidP="00CD72ED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CD72ED">
        <w:rPr>
          <w:rFonts w:ascii="Times New Roman" w:hAnsi="Times New Roman"/>
          <w:i/>
          <w:szCs w:val="24"/>
        </w:rPr>
        <w:t>Перспективные балансы производительности водоподготовительных установок котельной №</w:t>
      </w:r>
      <w:r w:rsidR="008A1CC9">
        <w:rPr>
          <w:rFonts w:ascii="Times New Roman" w:hAnsi="Times New Roman"/>
          <w:i/>
          <w:szCs w:val="24"/>
        </w:rPr>
        <w:t>3</w:t>
      </w:r>
      <w:r w:rsidR="000C4CDC">
        <w:rPr>
          <w:rFonts w:ascii="Times New Roman" w:hAnsi="Times New Roman"/>
          <w:i/>
          <w:szCs w:val="24"/>
        </w:rPr>
        <w:t>2</w:t>
      </w:r>
      <w:r w:rsidRPr="00CD72ED">
        <w:rPr>
          <w:rFonts w:ascii="Times New Roman" w:hAnsi="Times New Roman"/>
          <w:i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4"/>
        <w:gridCol w:w="853"/>
        <w:gridCol w:w="851"/>
        <w:gridCol w:w="851"/>
        <w:gridCol w:w="851"/>
        <w:gridCol w:w="851"/>
        <w:gridCol w:w="1017"/>
        <w:gridCol w:w="959"/>
      </w:tblGrid>
      <w:tr w:rsidR="00E8450D" w:rsidRPr="00CD72ED" w14:paraId="5851E943" w14:textId="77777777" w:rsidTr="00D26C01">
        <w:trPr>
          <w:trHeight w:val="525"/>
          <w:tblHeader/>
        </w:trPr>
        <w:tc>
          <w:tcPr>
            <w:tcW w:w="1763" w:type="pct"/>
            <w:shd w:val="clear" w:color="auto" w:fill="BDD6EE" w:themeFill="accent1" w:themeFillTint="66"/>
            <w:vAlign w:val="center"/>
            <w:hideMark/>
          </w:tcPr>
          <w:p w14:paraId="3122030C" w14:textId="77777777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43" w:type="pct"/>
            <w:shd w:val="clear" w:color="auto" w:fill="BDD6EE" w:themeFill="accent1" w:themeFillTint="66"/>
            <w:vAlign w:val="center"/>
            <w:hideMark/>
          </w:tcPr>
          <w:p w14:paraId="00DBBC14" w14:textId="4F1F52AF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2019 г.</w:t>
            </w:r>
          </w:p>
        </w:tc>
        <w:tc>
          <w:tcPr>
            <w:tcW w:w="442" w:type="pct"/>
            <w:shd w:val="clear" w:color="auto" w:fill="BDD6EE" w:themeFill="accent1" w:themeFillTint="66"/>
            <w:vAlign w:val="center"/>
            <w:hideMark/>
          </w:tcPr>
          <w:p w14:paraId="08CB0125" w14:textId="34FC7DC1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2020 г.</w:t>
            </w:r>
          </w:p>
        </w:tc>
        <w:tc>
          <w:tcPr>
            <w:tcW w:w="442" w:type="pct"/>
            <w:shd w:val="clear" w:color="auto" w:fill="BDD6EE" w:themeFill="accent1" w:themeFillTint="66"/>
            <w:vAlign w:val="center"/>
            <w:hideMark/>
          </w:tcPr>
          <w:p w14:paraId="6EF78C8E" w14:textId="717C5FD0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2021 г.</w:t>
            </w:r>
          </w:p>
        </w:tc>
        <w:tc>
          <w:tcPr>
            <w:tcW w:w="442" w:type="pct"/>
            <w:shd w:val="clear" w:color="auto" w:fill="BDD6EE" w:themeFill="accent1" w:themeFillTint="66"/>
            <w:vAlign w:val="center"/>
            <w:hideMark/>
          </w:tcPr>
          <w:p w14:paraId="29D81E0F" w14:textId="51E39AAE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2022 г.</w:t>
            </w:r>
          </w:p>
        </w:tc>
        <w:tc>
          <w:tcPr>
            <w:tcW w:w="442" w:type="pct"/>
            <w:shd w:val="clear" w:color="auto" w:fill="BDD6EE" w:themeFill="accent1" w:themeFillTint="66"/>
            <w:vAlign w:val="center"/>
            <w:hideMark/>
          </w:tcPr>
          <w:p w14:paraId="6305E80F" w14:textId="7A92DE36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2023 г.</w:t>
            </w:r>
          </w:p>
        </w:tc>
        <w:tc>
          <w:tcPr>
            <w:tcW w:w="528" w:type="pct"/>
            <w:shd w:val="clear" w:color="auto" w:fill="BDD6EE" w:themeFill="accent1" w:themeFillTint="66"/>
            <w:vAlign w:val="center"/>
            <w:hideMark/>
          </w:tcPr>
          <w:p w14:paraId="74A473A5" w14:textId="5CC9FD40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  <w:r w:rsidRPr="00CD72E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498" w:type="pct"/>
            <w:shd w:val="clear" w:color="auto" w:fill="BDD6EE" w:themeFill="accent1" w:themeFillTint="66"/>
            <w:vAlign w:val="center"/>
            <w:hideMark/>
          </w:tcPr>
          <w:p w14:paraId="63F565DE" w14:textId="050A6E46" w:rsidR="00E8450D" w:rsidRPr="00CD72ED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  <w:r w:rsidRPr="00CD72ED">
              <w:rPr>
                <w:sz w:val="20"/>
                <w:szCs w:val="20"/>
              </w:rPr>
              <w:t>-2039 гг.</w:t>
            </w:r>
          </w:p>
        </w:tc>
      </w:tr>
      <w:tr w:rsidR="000C4CDC" w:rsidRPr="00CD72ED" w14:paraId="63EB36BC" w14:textId="77777777" w:rsidTr="00D26C01">
        <w:trPr>
          <w:trHeight w:val="255"/>
        </w:trPr>
        <w:tc>
          <w:tcPr>
            <w:tcW w:w="1763" w:type="pct"/>
            <w:shd w:val="clear" w:color="auto" w:fill="auto"/>
            <w:vAlign w:val="center"/>
            <w:hideMark/>
          </w:tcPr>
          <w:p w14:paraId="596E9398" w14:textId="77777777" w:rsidR="000C4CDC" w:rsidRPr="00CD72ED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Установленная мощность, Гкал/ч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2210969" w14:textId="77E07687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4872B6CB" w14:textId="58B45C5F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3DB65AF" w14:textId="3B22E75A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42D8D68C" w14:textId="477AD65B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13AB88F6" w14:textId="3A7128CD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36B1FF83" w14:textId="3D649EB2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65A41CA1" w14:textId="74673E49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</w:t>
            </w:r>
            <w:r>
              <w:rPr>
                <w:rFonts w:cs="Arial"/>
                <w:sz w:val="20"/>
                <w:szCs w:val="20"/>
              </w:rPr>
              <w:t>510</w:t>
            </w:r>
          </w:p>
        </w:tc>
      </w:tr>
      <w:tr w:rsidR="000C4CDC" w:rsidRPr="00CD72ED" w14:paraId="24BC1ACA" w14:textId="77777777" w:rsidTr="00D26C01">
        <w:trPr>
          <w:trHeight w:val="255"/>
        </w:trPr>
        <w:tc>
          <w:tcPr>
            <w:tcW w:w="1763" w:type="pct"/>
            <w:shd w:val="clear" w:color="auto" w:fill="auto"/>
            <w:vAlign w:val="center"/>
            <w:hideMark/>
          </w:tcPr>
          <w:p w14:paraId="519FB9DD" w14:textId="77777777" w:rsidR="000C4CDC" w:rsidRPr="00CD72ED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Расчетный объем тепловой сети, м3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7AA3EE1" w14:textId="43067180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593B37A5" w14:textId="6E0202BB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4FD2A329" w14:textId="68BC52B0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5ECA3D26" w14:textId="5E3E5D5A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F98D22B" w14:textId="364428E2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74C37CA8" w14:textId="32E97AD9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0A922C59" w14:textId="35206149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</w:tr>
      <w:tr w:rsidR="000C4CDC" w:rsidRPr="00CD72ED" w14:paraId="2BECB7DE" w14:textId="77777777" w:rsidTr="00D26C01">
        <w:trPr>
          <w:trHeight w:val="765"/>
        </w:trPr>
        <w:tc>
          <w:tcPr>
            <w:tcW w:w="1763" w:type="pct"/>
            <w:shd w:val="clear" w:color="auto" w:fill="auto"/>
            <w:vAlign w:val="center"/>
            <w:hideMark/>
          </w:tcPr>
          <w:p w14:paraId="5F5C83A9" w14:textId="77777777" w:rsidR="000C4CDC" w:rsidRPr="00CD72ED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Расчетный часовой расход воды для определения производительности водоподготовки, м3/ч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B33C0C9" w14:textId="656E9309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B77C96C" w14:textId="675B425C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D76E504" w14:textId="424BA128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253C8772" w14:textId="4A1670EE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1E24F4B6" w14:textId="2DF78264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0ACCAADC" w14:textId="1606BC01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68C36AFF" w14:textId="788D5D0A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</w:tr>
      <w:tr w:rsidR="000C4CDC" w:rsidRPr="00CD72ED" w14:paraId="4DC7DB7A" w14:textId="77777777" w:rsidTr="00D26C01">
        <w:trPr>
          <w:trHeight w:val="510"/>
        </w:trPr>
        <w:tc>
          <w:tcPr>
            <w:tcW w:w="1763" w:type="pct"/>
            <w:shd w:val="clear" w:color="auto" w:fill="auto"/>
            <w:vAlign w:val="center"/>
            <w:hideMark/>
          </w:tcPr>
          <w:p w14:paraId="33568376" w14:textId="77777777" w:rsidR="000C4CDC" w:rsidRPr="00CD72ED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t>Расход подпиточной воды в рабочем режиме, м3/ч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8FE081B" w14:textId="03487A9E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6489BD29" w14:textId="31A0C81A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132AC76E" w14:textId="3F16D120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6B319243" w14:textId="7E13C352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67C5033B" w14:textId="62EA79D5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0C19E80C" w14:textId="5E828205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58E7C044" w14:textId="7AE42EAA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</w:tr>
      <w:tr w:rsidR="000C4CDC" w:rsidRPr="00CD72ED" w14:paraId="6E78AFE1" w14:textId="77777777" w:rsidTr="00D26C01">
        <w:trPr>
          <w:trHeight w:val="510"/>
        </w:trPr>
        <w:tc>
          <w:tcPr>
            <w:tcW w:w="1763" w:type="pct"/>
            <w:shd w:val="clear" w:color="auto" w:fill="auto"/>
            <w:vAlign w:val="center"/>
            <w:hideMark/>
          </w:tcPr>
          <w:p w14:paraId="073BAAF2" w14:textId="77777777" w:rsidR="000C4CDC" w:rsidRPr="00CD72ED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CD72ED">
              <w:rPr>
                <w:sz w:val="20"/>
                <w:szCs w:val="20"/>
              </w:rPr>
              <w:lastRenderedPageBreak/>
              <w:t>Максимальный часовой расход подпиточной воды, м3/ч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719AE4E" w14:textId="78689B03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4F409624" w14:textId="4BEE3569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BCCB891" w14:textId="5CEF6B6A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7D19C8A" w14:textId="429D0583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F6F62BA" w14:textId="2C04C804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14:paraId="2F2B5881" w14:textId="00446573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2CEF2C06" w14:textId="6FBC0AAA" w:rsidR="000C4CDC" w:rsidRPr="00CD72ED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</w:tr>
    </w:tbl>
    <w:p w14:paraId="426D6B88" w14:textId="77777777" w:rsidR="00F9513F" w:rsidRPr="008B2684" w:rsidRDefault="00F9513F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4D0433A" w14:textId="2EB77423" w:rsidR="00F6087A" w:rsidRPr="00D66573" w:rsidRDefault="00F6087A" w:rsidP="00547EFF">
      <w:pPr>
        <w:pStyle w:val="110"/>
        <w:jc w:val="left"/>
        <w:rPr>
          <w:rFonts w:ascii="Times New Roman" w:hAnsi="Times New Roman"/>
          <w:color w:val="002060"/>
          <w:szCs w:val="24"/>
          <w:lang w:eastAsia="ru-RU"/>
        </w:rPr>
      </w:pPr>
      <w:bookmarkStart w:id="50" w:name="_Toc7166163"/>
      <w:r w:rsidRPr="00D66573">
        <w:rPr>
          <w:rFonts w:ascii="Times New Roman" w:hAnsi="Times New Roman"/>
          <w:color w:val="002060"/>
          <w:szCs w:val="24"/>
          <w:lang w:eastAsia="ru-RU"/>
        </w:rPr>
        <w:t xml:space="preserve">3.1. Перспективные балансы производительности водоподготовительных установок источников тепловой энергии для компенсации потерь теплоносителя в </w:t>
      </w:r>
      <w:r w:rsidR="00365D1B" w:rsidRPr="00D66573">
        <w:rPr>
          <w:rFonts w:ascii="Times New Roman" w:hAnsi="Times New Roman"/>
          <w:color w:val="002060"/>
          <w:szCs w:val="24"/>
          <w:lang w:eastAsia="ru-RU"/>
        </w:rPr>
        <w:t>аварийных режимах</w:t>
      </w:r>
      <w:r w:rsidRPr="00D66573">
        <w:rPr>
          <w:rFonts w:ascii="Times New Roman" w:hAnsi="Times New Roman"/>
          <w:color w:val="002060"/>
          <w:szCs w:val="24"/>
          <w:lang w:eastAsia="ru-RU"/>
        </w:rPr>
        <w:t xml:space="preserve"> работы систем теплоснабжения</w:t>
      </w:r>
      <w:bookmarkEnd w:id="50"/>
    </w:p>
    <w:p w14:paraId="0AB0E184" w14:textId="77777777" w:rsidR="00F6087A" w:rsidRPr="008B2684" w:rsidRDefault="00F6087A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Для закрытых систем теплоснабжения должна предусматриваться дополнительно аварийная подпитка химически не обработанной и </w:t>
      </w:r>
      <w:proofErr w:type="spellStart"/>
      <w:r w:rsidRPr="008B2684">
        <w:rPr>
          <w:rFonts w:ascii="Times New Roman" w:hAnsi="Times New Roman"/>
          <w:szCs w:val="24"/>
        </w:rPr>
        <w:t>недеаэрированной</w:t>
      </w:r>
      <w:proofErr w:type="spellEnd"/>
      <w:r w:rsidRPr="008B2684">
        <w:rPr>
          <w:rFonts w:ascii="Times New Roman" w:hAnsi="Times New Roman"/>
          <w:szCs w:val="24"/>
        </w:rPr>
        <w:t xml:space="preserve"> водой, расход которой принимается в количестве 2% объема воды в трубопроводах тепловых сетей и присоединенных к ним системах отопления. При наличии нескольких отдельных тепловых сетей, отходящих от коллектора теплоисточника, аварийную подпитку допускается определять только для одной наибольшей по объему тепловой сети.</w:t>
      </w:r>
    </w:p>
    <w:p w14:paraId="02639ADC" w14:textId="24D398B0" w:rsidR="00C72437" w:rsidRPr="008B2684" w:rsidRDefault="00C72437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В таблицах </w:t>
      </w:r>
      <w:r w:rsidR="0024216E" w:rsidRPr="008B2684">
        <w:rPr>
          <w:rFonts w:ascii="Times New Roman" w:hAnsi="Times New Roman"/>
          <w:szCs w:val="24"/>
        </w:rPr>
        <w:t>3.</w:t>
      </w:r>
      <w:r w:rsidR="000C4CDC">
        <w:rPr>
          <w:rFonts w:ascii="Times New Roman" w:hAnsi="Times New Roman"/>
          <w:szCs w:val="24"/>
        </w:rPr>
        <w:t>2</w:t>
      </w:r>
      <w:r w:rsidR="0024216E" w:rsidRPr="008B2684">
        <w:rPr>
          <w:rFonts w:ascii="Times New Roman" w:hAnsi="Times New Roman"/>
          <w:szCs w:val="24"/>
        </w:rPr>
        <w:t>.</w:t>
      </w:r>
      <w:r w:rsidRPr="008B2684">
        <w:rPr>
          <w:rFonts w:ascii="Times New Roman" w:hAnsi="Times New Roman"/>
          <w:szCs w:val="24"/>
        </w:rPr>
        <w:t xml:space="preserve"> приведена информация по перспективным объемам теплоносителя необходимого для подпитки тепловой сети и производительности водоподготовительных установок </w:t>
      </w:r>
      <w:proofErr w:type="gramStart"/>
      <w:r w:rsidRPr="008B2684">
        <w:rPr>
          <w:rFonts w:ascii="Times New Roman" w:hAnsi="Times New Roman"/>
          <w:szCs w:val="24"/>
        </w:rPr>
        <w:t>в аварийной режиме</w:t>
      </w:r>
      <w:proofErr w:type="gramEnd"/>
      <w:r w:rsidRPr="008B2684">
        <w:rPr>
          <w:rFonts w:ascii="Times New Roman" w:hAnsi="Times New Roman"/>
          <w:szCs w:val="24"/>
        </w:rPr>
        <w:t>.</w:t>
      </w:r>
    </w:p>
    <w:p w14:paraId="53852058" w14:textId="4FEDC27F" w:rsidR="00D66573" w:rsidRPr="00D66573" w:rsidRDefault="00C72437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66573">
        <w:rPr>
          <w:rFonts w:ascii="Times New Roman" w:hAnsi="Times New Roman"/>
          <w:i/>
          <w:szCs w:val="24"/>
          <w:u w:val="single"/>
        </w:rPr>
        <w:t>Таблица 3</w:t>
      </w:r>
      <w:r w:rsidR="0024216E" w:rsidRPr="00D66573">
        <w:rPr>
          <w:rFonts w:ascii="Times New Roman" w:hAnsi="Times New Roman"/>
          <w:i/>
          <w:szCs w:val="24"/>
          <w:u w:val="single"/>
        </w:rPr>
        <w:t>.</w:t>
      </w:r>
      <w:r w:rsidR="000C4CDC">
        <w:rPr>
          <w:rFonts w:ascii="Times New Roman" w:hAnsi="Times New Roman"/>
          <w:i/>
          <w:szCs w:val="24"/>
          <w:u w:val="single"/>
        </w:rPr>
        <w:t>2</w:t>
      </w:r>
      <w:r w:rsidRPr="00D66573">
        <w:rPr>
          <w:rFonts w:ascii="Times New Roman" w:hAnsi="Times New Roman"/>
          <w:i/>
          <w:szCs w:val="24"/>
          <w:u w:val="single"/>
        </w:rPr>
        <w:t xml:space="preserve">. </w:t>
      </w:r>
    </w:p>
    <w:p w14:paraId="0A49DCF4" w14:textId="39D4EED4" w:rsidR="00C72437" w:rsidRPr="00D66573" w:rsidRDefault="00C72437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D66573">
        <w:rPr>
          <w:rFonts w:ascii="Times New Roman" w:hAnsi="Times New Roman"/>
          <w:i/>
          <w:szCs w:val="24"/>
        </w:rPr>
        <w:t>Объем аварийной подпитки в тепловых сетях и присоединенных к ним систем теплопотребления котельной №</w:t>
      </w:r>
      <w:r w:rsidR="008A1CC9">
        <w:rPr>
          <w:rFonts w:ascii="Times New Roman" w:hAnsi="Times New Roman"/>
          <w:i/>
          <w:szCs w:val="24"/>
        </w:rPr>
        <w:t>3</w:t>
      </w:r>
      <w:r w:rsidR="000C4CDC">
        <w:rPr>
          <w:rFonts w:ascii="Times New Roman" w:hAnsi="Times New Roman"/>
          <w:i/>
          <w:szCs w:val="24"/>
        </w:rPr>
        <w:t>2</w:t>
      </w:r>
      <w:r w:rsidR="008A3C3A">
        <w:rPr>
          <w:rFonts w:ascii="Times New Roman" w:hAnsi="Times New Roman"/>
          <w:i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0"/>
        <w:gridCol w:w="852"/>
        <w:gridCol w:w="850"/>
        <w:gridCol w:w="851"/>
        <w:gridCol w:w="850"/>
        <w:gridCol w:w="851"/>
        <w:gridCol w:w="850"/>
        <w:gridCol w:w="1123"/>
      </w:tblGrid>
      <w:tr w:rsidR="00E8450D" w:rsidRPr="008A1CC9" w14:paraId="74C277CA" w14:textId="77777777" w:rsidTr="008A1CC9">
        <w:trPr>
          <w:trHeight w:val="525"/>
          <w:tblHeader/>
        </w:trPr>
        <w:tc>
          <w:tcPr>
            <w:tcW w:w="3390" w:type="dxa"/>
            <w:shd w:val="clear" w:color="auto" w:fill="BDD6EE" w:themeFill="accent1" w:themeFillTint="66"/>
            <w:vAlign w:val="center"/>
            <w:hideMark/>
          </w:tcPr>
          <w:p w14:paraId="4EAE29E6" w14:textId="77777777" w:rsidR="00E8450D" w:rsidRPr="008A1CC9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2" w:type="dxa"/>
            <w:shd w:val="clear" w:color="auto" w:fill="BDD6EE" w:themeFill="accent1" w:themeFillTint="66"/>
            <w:vAlign w:val="center"/>
            <w:hideMark/>
          </w:tcPr>
          <w:p w14:paraId="0A8A424D" w14:textId="527E5254" w:rsidR="00E8450D" w:rsidRPr="008A1CC9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2019 г.</w:t>
            </w:r>
          </w:p>
        </w:tc>
        <w:tc>
          <w:tcPr>
            <w:tcW w:w="850" w:type="dxa"/>
            <w:shd w:val="clear" w:color="auto" w:fill="BDD6EE" w:themeFill="accent1" w:themeFillTint="66"/>
            <w:vAlign w:val="center"/>
            <w:hideMark/>
          </w:tcPr>
          <w:p w14:paraId="751E41C9" w14:textId="6FAAC6FD" w:rsidR="00E8450D" w:rsidRPr="008A1CC9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2020 г.</w:t>
            </w:r>
          </w:p>
        </w:tc>
        <w:tc>
          <w:tcPr>
            <w:tcW w:w="851" w:type="dxa"/>
            <w:shd w:val="clear" w:color="auto" w:fill="BDD6EE" w:themeFill="accent1" w:themeFillTint="66"/>
            <w:vAlign w:val="center"/>
            <w:hideMark/>
          </w:tcPr>
          <w:p w14:paraId="24CEB69B" w14:textId="01FAD70D" w:rsidR="00E8450D" w:rsidRPr="008A1CC9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2021 г.</w:t>
            </w:r>
          </w:p>
        </w:tc>
        <w:tc>
          <w:tcPr>
            <w:tcW w:w="850" w:type="dxa"/>
            <w:shd w:val="clear" w:color="auto" w:fill="BDD6EE" w:themeFill="accent1" w:themeFillTint="66"/>
            <w:vAlign w:val="center"/>
            <w:hideMark/>
          </w:tcPr>
          <w:p w14:paraId="29401214" w14:textId="43B5B355" w:rsidR="00E8450D" w:rsidRPr="008A1CC9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2022 г.</w:t>
            </w:r>
          </w:p>
        </w:tc>
        <w:tc>
          <w:tcPr>
            <w:tcW w:w="851" w:type="dxa"/>
            <w:shd w:val="clear" w:color="auto" w:fill="BDD6EE" w:themeFill="accent1" w:themeFillTint="66"/>
            <w:vAlign w:val="center"/>
            <w:hideMark/>
          </w:tcPr>
          <w:p w14:paraId="1A0264D5" w14:textId="19C801B1" w:rsidR="00E8450D" w:rsidRPr="008A1CC9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2023 г.</w:t>
            </w:r>
          </w:p>
        </w:tc>
        <w:tc>
          <w:tcPr>
            <w:tcW w:w="850" w:type="dxa"/>
            <w:shd w:val="clear" w:color="auto" w:fill="BDD6EE" w:themeFill="accent1" w:themeFillTint="66"/>
            <w:vAlign w:val="center"/>
            <w:hideMark/>
          </w:tcPr>
          <w:p w14:paraId="68E2F181" w14:textId="74F0308F" w:rsidR="00E8450D" w:rsidRPr="008A1CC9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2024 г.</w:t>
            </w:r>
          </w:p>
        </w:tc>
        <w:tc>
          <w:tcPr>
            <w:tcW w:w="1123" w:type="dxa"/>
            <w:shd w:val="clear" w:color="auto" w:fill="BDD6EE" w:themeFill="accent1" w:themeFillTint="66"/>
            <w:vAlign w:val="center"/>
            <w:hideMark/>
          </w:tcPr>
          <w:p w14:paraId="6557CF8E" w14:textId="06A95306" w:rsidR="00E8450D" w:rsidRPr="008A1CC9" w:rsidRDefault="00E8450D" w:rsidP="00E8450D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2025-2039 гг.</w:t>
            </w:r>
          </w:p>
        </w:tc>
      </w:tr>
      <w:tr w:rsidR="000C4CDC" w:rsidRPr="008A1CC9" w14:paraId="0EBE25F4" w14:textId="77777777" w:rsidTr="008A1CC9">
        <w:trPr>
          <w:trHeight w:val="255"/>
        </w:trPr>
        <w:tc>
          <w:tcPr>
            <w:tcW w:w="3390" w:type="dxa"/>
            <w:shd w:val="clear" w:color="auto" w:fill="auto"/>
            <w:vAlign w:val="center"/>
            <w:hideMark/>
          </w:tcPr>
          <w:p w14:paraId="637A6E3A" w14:textId="77777777" w:rsidR="000C4CDC" w:rsidRPr="008A1CC9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Установленная мощность, Гкал/ч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6AE38BFF" w14:textId="7DB3E1F6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67EA92D" w14:textId="5CAF00C5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2D00C9" w14:textId="7A7F4F46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D83E5E7" w14:textId="2B1768F5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17A251" w14:textId="28298C63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DBAB746" w14:textId="1EBFDDDA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1,300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4F15B499" w14:textId="2DD78890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0,510</w:t>
            </w:r>
          </w:p>
        </w:tc>
      </w:tr>
      <w:tr w:rsidR="000C4CDC" w:rsidRPr="008A1CC9" w14:paraId="0BB859B5" w14:textId="77777777" w:rsidTr="008A1CC9">
        <w:trPr>
          <w:trHeight w:val="255"/>
        </w:trPr>
        <w:tc>
          <w:tcPr>
            <w:tcW w:w="3390" w:type="dxa"/>
            <w:shd w:val="clear" w:color="auto" w:fill="auto"/>
            <w:vAlign w:val="center"/>
            <w:hideMark/>
          </w:tcPr>
          <w:p w14:paraId="2FC2C959" w14:textId="77777777" w:rsidR="000C4CDC" w:rsidRPr="008A1CC9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Расчетный объем тепловой сети, м3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5EB32EA7" w14:textId="42EAB367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B1195E9" w14:textId="3E690EC7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CB0CBF0" w14:textId="0B8F0816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58C63D1" w14:textId="0C892A37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DE3A85" w14:textId="3782E2C7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977C1E1" w14:textId="697F2850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6255AC1A" w14:textId="534C3F87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7,612</w:t>
            </w:r>
          </w:p>
        </w:tc>
      </w:tr>
      <w:tr w:rsidR="000C4CDC" w:rsidRPr="008A1CC9" w14:paraId="61441696" w14:textId="77777777" w:rsidTr="008A1CC9">
        <w:trPr>
          <w:trHeight w:val="765"/>
        </w:trPr>
        <w:tc>
          <w:tcPr>
            <w:tcW w:w="3390" w:type="dxa"/>
            <w:shd w:val="clear" w:color="auto" w:fill="auto"/>
            <w:vAlign w:val="center"/>
            <w:hideMark/>
          </w:tcPr>
          <w:p w14:paraId="3A563CB0" w14:textId="77777777" w:rsidR="000C4CDC" w:rsidRPr="008A1CC9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Расчетный часовой расход воды для определения производительности водоподготовки, м3/ч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1962EDCD" w14:textId="03C64F7B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3499E5A" w14:textId="50EC6406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A4CA41C" w14:textId="727F74F7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9408F9B" w14:textId="7D84B492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D1F817" w14:textId="23AF386A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E274879" w14:textId="30FB6E38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141413B1" w14:textId="11D3478B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0,057</w:t>
            </w:r>
          </w:p>
        </w:tc>
      </w:tr>
      <w:tr w:rsidR="000C4CDC" w:rsidRPr="008A1CC9" w14:paraId="5FE0DD30" w14:textId="77777777" w:rsidTr="008A1CC9">
        <w:trPr>
          <w:trHeight w:val="510"/>
        </w:trPr>
        <w:tc>
          <w:tcPr>
            <w:tcW w:w="3390" w:type="dxa"/>
            <w:shd w:val="clear" w:color="auto" w:fill="auto"/>
            <w:vAlign w:val="center"/>
            <w:hideMark/>
          </w:tcPr>
          <w:p w14:paraId="0C23558E" w14:textId="77777777" w:rsidR="000C4CDC" w:rsidRPr="008A1CC9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Расход подпиточной воды в рабочем режиме, м3/ч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4295F2FD" w14:textId="65558D7A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D97BBEA" w14:textId="24E99644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110B7FC" w14:textId="718B543A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96EE5F5" w14:textId="76D2A68B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E78D6AC" w14:textId="5D66B9A8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CD06930" w14:textId="3FD869AB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22603513" w14:textId="65757815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0,019</w:t>
            </w:r>
          </w:p>
        </w:tc>
      </w:tr>
      <w:tr w:rsidR="000C4CDC" w:rsidRPr="008A1CC9" w14:paraId="7BE8BD59" w14:textId="77777777" w:rsidTr="008A1CC9">
        <w:trPr>
          <w:trHeight w:val="510"/>
        </w:trPr>
        <w:tc>
          <w:tcPr>
            <w:tcW w:w="3390" w:type="dxa"/>
            <w:shd w:val="clear" w:color="auto" w:fill="auto"/>
            <w:vAlign w:val="center"/>
            <w:hideMark/>
          </w:tcPr>
          <w:p w14:paraId="5092589F" w14:textId="77777777" w:rsidR="000C4CDC" w:rsidRPr="008A1CC9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Максимальный часовой расход подпиточной воды, м3/ч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195EB1F7" w14:textId="0433DD38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0DE2147" w14:textId="3504A67B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AF84BF" w14:textId="5942F4A0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C847911" w14:textId="2377BA66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254750" w14:textId="4F9791C3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E2D7C24" w14:textId="6DDE5A86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22002DC6" w14:textId="3C8FD1C3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10,019</w:t>
            </w:r>
          </w:p>
        </w:tc>
      </w:tr>
      <w:tr w:rsidR="000C4CDC" w:rsidRPr="008A1CC9" w14:paraId="0E2D5CA7" w14:textId="77777777" w:rsidTr="008A1CC9">
        <w:trPr>
          <w:trHeight w:val="525"/>
        </w:trPr>
        <w:tc>
          <w:tcPr>
            <w:tcW w:w="3390" w:type="dxa"/>
            <w:shd w:val="clear" w:color="auto" w:fill="auto"/>
            <w:vAlign w:val="center"/>
            <w:hideMark/>
          </w:tcPr>
          <w:p w14:paraId="2AB4F6EB" w14:textId="77777777" w:rsidR="000C4CDC" w:rsidRPr="008A1CC9" w:rsidRDefault="000C4CDC" w:rsidP="000C4CDC">
            <w:pPr>
              <w:spacing w:line="276" w:lineRule="auto"/>
              <w:rPr>
                <w:iCs/>
                <w:sz w:val="20"/>
                <w:szCs w:val="20"/>
              </w:rPr>
            </w:pPr>
            <w:r w:rsidRPr="008A1CC9">
              <w:rPr>
                <w:sz w:val="20"/>
                <w:szCs w:val="20"/>
              </w:rPr>
              <w:t>Расчетный часовой расход аварийной подпитки, м3/ч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7B716B4F" w14:textId="0FD8CAAB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0,152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92EC304" w14:textId="04709833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0,152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FC3A1C" w14:textId="02E6FEE0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0,152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44E0CDA" w14:textId="205CD9B1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0,152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4FE861" w14:textId="4B5FE56D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0,152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1929B45" w14:textId="71039FEA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0,152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14:paraId="405B6B3A" w14:textId="63087439" w:rsidR="000C4CDC" w:rsidRPr="008A1CC9" w:rsidRDefault="000C4CDC" w:rsidP="000C4CDC">
            <w:pPr>
              <w:spacing w:line="276" w:lineRule="auto"/>
              <w:jc w:val="center"/>
              <w:rPr>
                <w:iCs/>
                <w:sz w:val="20"/>
                <w:szCs w:val="20"/>
              </w:rPr>
            </w:pPr>
            <w:r w:rsidRPr="0086218A">
              <w:rPr>
                <w:rFonts w:cs="Arial"/>
                <w:sz w:val="20"/>
                <w:szCs w:val="20"/>
              </w:rPr>
              <w:t>0,152</w:t>
            </w:r>
          </w:p>
        </w:tc>
      </w:tr>
    </w:tbl>
    <w:p w14:paraId="7D481834" w14:textId="77777777" w:rsidR="00C72437" w:rsidRPr="008B2684" w:rsidRDefault="00C72437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42389707" w14:textId="150D1C91" w:rsidR="00C72437" w:rsidRPr="008B2684" w:rsidRDefault="00C72437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Согласно данным, указанным в таблицах 3</w:t>
      </w:r>
      <w:r w:rsidR="00E03013">
        <w:rPr>
          <w:rFonts w:ascii="Times New Roman" w:hAnsi="Times New Roman"/>
          <w:szCs w:val="24"/>
        </w:rPr>
        <w:t>.1</w:t>
      </w:r>
      <w:r w:rsidRPr="008B2684">
        <w:rPr>
          <w:rFonts w:ascii="Times New Roman" w:hAnsi="Times New Roman"/>
          <w:szCs w:val="24"/>
        </w:rPr>
        <w:t xml:space="preserve"> </w:t>
      </w:r>
      <w:r w:rsidR="00E03013">
        <w:rPr>
          <w:rFonts w:ascii="Times New Roman" w:hAnsi="Times New Roman"/>
          <w:szCs w:val="24"/>
        </w:rPr>
        <w:t>–</w:t>
      </w:r>
      <w:r w:rsidRPr="008B2684">
        <w:rPr>
          <w:rFonts w:ascii="Times New Roman" w:hAnsi="Times New Roman"/>
          <w:szCs w:val="24"/>
        </w:rPr>
        <w:t xml:space="preserve"> </w:t>
      </w:r>
      <w:r w:rsidR="00E03013">
        <w:rPr>
          <w:rFonts w:ascii="Times New Roman" w:hAnsi="Times New Roman"/>
          <w:szCs w:val="24"/>
        </w:rPr>
        <w:t>3.</w:t>
      </w:r>
      <w:r w:rsidR="000C4CDC">
        <w:rPr>
          <w:rFonts w:ascii="Times New Roman" w:hAnsi="Times New Roman"/>
          <w:szCs w:val="24"/>
        </w:rPr>
        <w:t>2</w:t>
      </w:r>
      <w:r w:rsidRPr="008B2684">
        <w:rPr>
          <w:rFonts w:ascii="Times New Roman" w:hAnsi="Times New Roman"/>
          <w:szCs w:val="24"/>
        </w:rPr>
        <w:t xml:space="preserve"> объемы производительности водоподготовительных установок и максимального потребления теплоносителя </w:t>
      </w:r>
      <w:proofErr w:type="spellStart"/>
      <w:r w:rsidRPr="008B2684">
        <w:rPr>
          <w:rFonts w:ascii="Times New Roman" w:hAnsi="Times New Roman"/>
          <w:szCs w:val="24"/>
        </w:rPr>
        <w:t>теплопотребляющими</w:t>
      </w:r>
      <w:proofErr w:type="spellEnd"/>
      <w:r w:rsidRPr="008B2684">
        <w:rPr>
          <w:rFonts w:ascii="Times New Roman" w:hAnsi="Times New Roman"/>
          <w:szCs w:val="24"/>
        </w:rPr>
        <w:t xml:space="preserve"> установками потребителей, в том числе в аварийных режимах </w:t>
      </w:r>
      <w:r w:rsidR="008A3C3A">
        <w:rPr>
          <w:rFonts w:ascii="Times New Roman" w:hAnsi="Times New Roman"/>
          <w:szCs w:val="24"/>
        </w:rPr>
        <w:t xml:space="preserve">не </w:t>
      </w:r>
      <w:r w:rsidRPr="008B2684">
        <w:rPr>
          <w:rFonts w:ascii="Times New Roman" w:hAnsi="Times New Roman"/>
          <w:szCs w:val="24"/>
        </w:rPr>
        <w:t xml:space="preserve">изменятся </w:t>
      </w:r>
      <w:r w:rsidR="008A3C3A">
        <w:rPr>
          <w:rFonts w:ascii="Times New Roman" w:hAnsi="Times New Roman"/>
          <w:szCs w:val="24"/>
        </w:rPr>
        <w:t>ввиду отсутствия изменений подключенной тепловой нагрузки и мероприятий по</w:t>
      </w:r>
      <w:r w:rsidR="000C4CDC">
        <w:rPr>
          <w:rFonts w:ascii="Times New Roman" w:hAnsi="Times New Roman"/>
          <w:szCs w:val="24"/>
        </w:rPr>
        <w:t xml:space="preserve"> увеличению протяженности или условных диаметров тепловых сетей</w:t>
      </w:r>
      <w:r w:rsidRPr="008B2684">
        <w:rPr>
          <w:rFonts w:ascii="Times New Roman" w:hAnsi="Times New Roman"/>
          <w:szCs w:val="24"/>
        </w:rPr>
        <w:t>.</w:t>
      </w:r>
    </w:p>
    <w:p w14:paraId="75B83F74" w14:textId="573E6A2B" w:rsidR="00BD62CE" w:rsidRPr="00D66573" w:rsidRDefault="00872359" w:rsidP="00547EFF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51" w:name="_Toc7166164"/>
      <w:r w:rsidRPr="00872359">
        <w:rPr>
          <w:rFonts w:ascii="Times New Roman" w:hAnsi="Times New Roman"/>
          <w:color w:val="002060"/>
          <w:szCs w:val="28"/>
        </w:rPr>
        <w:lastRenderedPageBreak/>
        <w:t>4</w:t>
      </w:r>
      <w:r w:rsidR="00BD62CE" w:rsidRPr="00D66573">
        <w:rPr>
          <w:rFonts w:ascii="Times New Roman" w:hAnsi="Times New Roman"/>
          <w:color w:val="002060"/>
          <w:szCs w:val="28"/>
        </w:rPr>
        <w:t>. Предложения по строительству, реконструкции и техническому перевооружению источников тепловой энергии.</w:t>
      </w:r>
      <w:bookmarkEnd w:id="51"/>
    </w:p>
    <w:p w14:paraId="430C18AB" w14:textId="3A33DCD2" w:rsidR="00BD62CE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52" w:name="_Toc531883821"/>
      <w:bookmarkStart w:id="53" w:name="_Toc7166165"/>
      <w:r w:rsidRPr="00872359">
        <w:rPr>
          <w:rFonts w:ascii="Times New Roman" w:hAnsi="Times New Roman"/>
          <w:color w:val="002060"/>
          <w:szCs w:val="24"/>
        </w:rPr>
        <w:t>4</w:t>
      </w:r>
      <w:r w:rsidR="00BD62CE" w:rsidRPr="00D66573">
        <w:rPr>
          <w:rFonts w:ascii="Times New Roman" w:hAnsi="Times New Roman"/>
          <w:color w:val="002060"/>
          <w:szCs w:val="24"/>
        </w:rPr>
        <w:t>.1</w:t>
      </w:r>
      <w:r w:rsidR="00B5140D" w:rsidRPr="00D66573">
        <w:rPr>
          <w:rFonts w:ascii="Times New Roman" w:hAnsi="Times New Roman"/>
          <w:color w:val="002060"/>
          <w:szCs w:val="24"/>
        </w:rPr>
        <w:t>.</w:t>
      </w:r>
      <w:r w:rsidR="00BD62CE" w:rsidRPr="00D66573">
        <w:rPr>
          <w:rFonts w:ascii="Times New Roman" w:hAnsi="Times New Roman"/>
          <w:color w:val="002060"/>
          <w:szCs w:val="24"/>
        </w:rPr>
        <w:t xml:space="preserve"> Предложения по строительству источников тепловой энергии, обеспечивающих перспективную тепловую нагрузку на осваиваемых территориях поселения </w:t>
      </w:r>
      <w:r w:rsidR="00C46AC6">
        <w:rPr>
          <w:rFonts w:ascii="Times New Roman" w:hAnsi="Times New Roman"/>
          <w:color w:val="002060"/>
          <w:szCs w:val="24"/>
        </w:rPr>
        <w:t>Унароковского</w:t>
      </w:r>
      <w:r w:rsidR="008A3C3A">
        <w:rPr>
          <w:rFonts w:ascii="Times New Roman" w:hAnsi="Times New Roman"/>
          <w:color w:val="002060"/>
          <w:szCs w:val="24"/>
        </w:rPr>
        <w:t xml:space="preserve"> СП,</w:t>
      </w:r>
      <w:r w:rsidR="00BD62CE" w:rsidRPr="00D66573">
        <w:rPr>
          <w:rFonts w:ascii="Times New Roman" w:hAnsi="Times New Roman"/>
          <w:color w:val="002060"/>
          <w:szCs w:val="24"/>
        </w:rPr>
        <w:t xml:space="preserve"> для которых отсутствует возможность и 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и радиуса эффективного теплоснабжения</w:t>
      </w:r>
      <w:bookmarkEnd w:id="52"/>
      <w:bookmarkEnd w:id="53"/>
    </w:p>
    <w:p w14:paraId="3587B1C7" w14:textId="10D6E2D3" w:rsidR="00BD62CE" w:rsidRPr="008B2684" w:rsidRDefault="00BD62CE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В соответствии с исходными данными представленными </w:t>
      </w:r>
      <w:r w:rsidR="0097062D" w:rsidRPr="0097062D">
        <w:rPr>
          <w:rFonts w:ascii="Times New Roman" w:hAnsi="Times New Roman"/>
          <w:szCs w:val="24"/>
        </w:rPr>
        <w:t>филиал</w:t>
      </w:r>
      <w:r w:rsidR="0097062D">
        <w:rPr>
          <w:rFonts w:ascii="Times New Roman" w:hAnsi="Times New Roman"/>
          <w:szCs w:val="24"/>
        </w:rPr>
        <w:t>ом</w:t>
      </w:r>
      <w:r w:rsidR="0097062D" w:rsidRPr="0097062D">
        <w:rPr>
          <w:rFonts w:ascii="Times New Roman" w:hAnsi="Times New Roman"/>
          <w:szCs w:val="24"/>
        </w:rPr>
        <w:t xml:space="preserve"> ООО «Мир </w:t>
      </w:r>
      <w:proofErr w:type="spellStart"/>
      <w:r w:rsidR="0097062D" w:rsidRPr="0097062D">
        <w:rPr>
          <w:rFonts w:ascii="Times New Roman" w:hAnsi="Times New Roman"/>
          <w:szCs w:val="24"/>
        </w:rPr>
        <w:t>Энергосервис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» </w:t>
      </w:r>
      <w:proofErr w:type="spellStart"/>
      <w:r w:rsidR="0097062D" w:rsidRPr="0097062D">
        <w:rPr>
          <w:rFonts w:ascii="Times New Roman" w:hAnsi="Times New Roman"/>
          <w:szCs w:val="24"/>
        </w:rPr>
        <w:t>пгт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 Мостовской </w:t>
      </w:r>
      <w:r w:rsidRPr="008B2684">
        <w:rPr>
          <w:rFonts w:ascii="Times New Roman" w:hAnsi="Times New Roman"/>
          <w:szCs w:val="24"/>
        </w:rPr>
        <w:t xml:space="preserve">на момент разработки актуализации схемы теплоснабжения </w:t>
      </w:r>
      <w:r w:rsidR="00F73066">
        <w:rPr>
          <w:rFonts w:ascii="Times New Roman" w:hAnsi="Times New Roman"/>
          <w:szCs w:val="24"/>
        </w:rPr>
        <w:t>перспективные</w:t>
      </w:r>
      <w:r w:rsidRPr="008B2684">
        <w:rPr>
          <w:rFonts w:ascii="Times New Roman" w:hAnsi="Times New Roman"/>
          <w:szCs w:val="24"/>
        </w:rPr>
        <w:t xml:space="preserve"> нагрузки потребителей отсутствуют. Поэтому </w:t>
      </w:r>
      <w:r w:rsidR="00F73066">
        <w:rPr>
          <w:rFonts w:ascii="Times New Roman" w:hAnsi="Times New Roman"/>
          <w:szCs w:val="24"/>
        </w:rPr>
        <w:t>включение</w:t>
      </w:r>
      <w:r w:rsidRPr="008B2684">
        <w:rPr>
          <w:rFonts w:ascii="Times New Roman" w:hAnsi="Times New Roman"/>
          <w:szCs w:val="24"/>
        </w:rPr>
        <w:t xml:space="preserve"> мероприятий по строительству источников тепловой энергии для покрытия перспективной тепловой нагрузки на данный момент нецелесообразно.  </w:t>
      </w:r>
    </w:p>
    <w:p w14:paraId="39F11704" w14:textId="77777777" w:rsidR="00BD62CE" w:rsidRPr="008B2684" w:rsidRDefault="00BD62CE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CD3A58C" w14:textId="4B8B3E67" w:rsidR="00BD62CE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54" w:name="_Toc531883822"/>
      <w:bookmarkStart w:id="55" w:name="_Toc7166166"/>
      <w:r w:rsidRPr="00872359">
        <w:rPr>
          <w:rFonts w:ascii="Times New Roman" w:hAnsi="Times New Roman"/>
          <w:color w:val="002060"/>
          <w:szCs w:val="24"/>
        </w:rPr>
        <w:t>4</w:t>
      </w:r>
      <w:r w:rsidR="00BD62CE" w:rsidRPr="00D66573">
        <w:rPr>
          <w:rFonts w:ascii="Times New Roman" w:hAnsi="Times New Roman"/>
          <w:color w:val="002060"/>
          <w:szCs w:val="24"/>
        </w:rPr>
        <w:t>.2</w:t>
      </w:r>
      <w:r w:rsidR="00B5140D" w:rsidRPr="00D66573">
        <w:rPr>
          <w:rFonts w:ascii="Times New Roman" w:hAnsi="Times New Roman"/>
          <w:color w:val="002060"/>
          <w:szCs w:val="24"/>
        </w:rPr>
        <w:t>.</w:t>
      </w:r>
      <w:r w:rsidR="00BD62CE" w:rsidRPr="00D66573">
        <w:rPr>
          <w:rFonts w:ascii="Times New Roman" w:hAnsi="Times New Roman"/>
          <w:color w:val="002060"/>
          <w:szCs w:val="24"/>
        </w:rPr>
        <w:t xml:space="preserve">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  <w:bookmarkEnd w:id="54"/>
      <w:bookmarkEnd w:id="55"/>
    </w:p>
    <w:p w14:paraId="521F4262" w14:textId="65FA7D9F" w:rsidR="00BD62CE" w:rsidRPr="008B2684" w:rsidRDefault="00BD62CE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В соответствии с исходными данными представленными </w:t>
      </w:r>
      <w:r w:rsidR="0097062D" w:rsidRPr="0097062D">
        <w:rPr>
          <w:rFonts w:ascii="Times New Roman" w:hAnsi="Times New Roman"/>
          <w:szCs w:val="24"/>
        </w:rPr>
        <w:t>филиал</w:t>
      </w:r>
      <w:r w:rsidR="0097062D">
        <w:rPr>
          <w:rFonts w:ascii="Times New Roman" w:hAnsi="Times New Roman"/>
          <w:szCs w:val="24"/>
        </w:rPr>
        <w:t>ом</w:t>
      </w:r>
      <w:r w:rsidR="0097062D" w:rsidRPr="0097062D">
        <w:rPr>
          <w:rFonts w:ascii="Times New Roman" w:hAnsi="Times New Roman"/>
          <w:szCs w:val="24"/>
        </w:rPr>
        <w:t xml:space="preserve"> ООО «Мир </w:t>
      </w:r>
      <w:proofErr w:type="spellStart"/>
      <w:r w:rsidR="0097062D" w:rsidRPr="0097062D">
        <w:rPr>
          <w:rFonts w:ascii="Times New Roman" w:hAnsi="Times New Roman"/>
          <w:szCs w:val="24"/>
        </w:rPr>
        <w:t>Энергосервис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» </w:t>
      </w:r>
      <w:proofErr w:type="spellStart"/>
      <w:r w:rsidR="0097062D" w:rsidRPr="0097062D">
        <w:rPr>
          <w:rFonts w:ascii="Times New Roman" w:hAnsi="Times New Roman"/>
          <w:szCs w:val="24"/>
        </w:rPr>
        <w:t>пгт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 Мостовской</w:t>
      </w:r>
      <w:r w:rsidRPr="008B2684">
        <w:rPr>
          <w:rFonts w:ascii="Times New Roman" w:hAnsi="Times New Roman"/>
          <w:szCs w:val="24"/>
        </w:rPr>
        <w:t xml:space="preserve"> на момент разработки актуализации схемы теплоснабжения персептивные тепловые нагрузки потребителей в существующих зонах действия отсутствуют. Поэтому </w:t>
      </w:r>
      <w:r w:rsidR="00F73066">
        <w:rPr>
          <w:rFonts w:ascii="Times New Roman" w:hAnsi="Times New Roman"/>
          <w:szCs w:val="24"/>
        </w:rPr>
        <w:t>включение</w:t>
      </w:r>
      <w:r w:rsidRPr="008B2684">
        <w:rPr>
          <w:rFonts w:ascii="Times New Roman" w:hAnsi="Times New Roman"/>
          <w:szCs w:val="24"/>
        </w:rPr>
        <w:t xml:space="preserve"> мероприятий по реконструкции источников тепловой энергии для обеспечения перспективной тепловой нагрузки в существующих зонах действия на данный момент нецелесообразно.</w:t>
      </w:r>
    </w:p>
    <w:p w14:paraId="78974F45" w14:textId="77777777" w:rsidR="00BD62CE" w:rsidRPr="008B2684" w:rsidRDefault="00BD62CE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7D9CE31" w14:textId="37E5DA92" w:rsidR="00BD62CE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56" w:name="_Toc531883823"/>
      <w:bookmarkStart w:id="57" w:name="_Toc7166167"/>
      <w:r w:rsidRPr="00872359">
        <w:rPr>
          <w:rFonts w:ascii="Times New Roman" w:hAnsi="Times New Roman"/>
          <w:color w:val="002060"/>
          <w:szCs w:val="24"/>
        </w:rPr>
        <w:t>4</w:t>
      </w:r>
      <w:r w:rsidR="00BD62CE" w:rsidRPr="00D66573">
        <w:rPr>
          <w:rFonts w:ascii="Times New Roman" w:hAnsi="Times New Roman"/>
          <w:color w:val="002060"/>
          <w:szCs w:val="24"/>
        </w:rPr>
        <w:t>.3</w:t>
      </w:r>
      <w:r w:rsidR="00B5140D" w:rsidRPr="00D66573">
        <w:rPr>
          <w:rFonts w:ascii="Times New Roman" w:hAnsi="Times New Roman"/>
          <w:color w:val="002060"/>
          <w:szCs w:val="24"/>
        </w:rPr>
        <w:t>.</w:t>
      </w:r>
      <w:r w:rsidR="00BD62CE" w:rsidRPr="00D66573">
        <w:rPr>
          <w:rFonts w:ascii="Times New Roman" w:hAnsi="Times New Roman"/>
          <w:color w:val="002060"/>
          <w:szCs w:val="24"/>
        </w:rPr>
        <w:t xml:space="preserve"> Предложения по техническому перевооружению источников тепловой энергии с целью повышения эффективности работы систем теплоснабжения</w:t>
      </w:r>
      <w:bookmarkEnd w:id="56"/>
      <w:bookmarkEnd w:id="57"/>
    </w:p>
    <w:p w14:paraId="122F0EE3" w14:textId="3DE7B5BF" w:rsidR="00BD62CE" w:rsidRPr="008B2684" w:rsidRDefault="00BD62CE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Предложения по техническому перевооружению источников тепла с целью повышения эффективности работы системы теплоснабжения приведены в </w:t>
      </w:r>
      <w:r w:rsidR="0024216E" w:rsidRPr="008B2684">
        <w:rPr>
          <w:rFonts w:ascii="Times New Roman" w:hAnsi="Times New Roman"/>
          <w:szCs w:val="24"/>
        </w:rPr>
        <w:t>Т</w:t>
      </w:r>
      <w:r w:rsidRPr="008B2684">
        <w:rPr>
          <w:rFonts w:ascii="Times New Roman" w:hAnsi="Times New Roman"/>
          <w:szCs w:val="24"/>
        </w:rPr>
        <w:t xml:space="preserve">аблице </w:t>
      </w:r>
      <w:r w:rsidR="00E03013">
        <w:rPr>
          <w:rFonts w:ascii="Times New Roman" w:hAnsi="Times New Roman"/>
          <w:szCs w:val="24"/>
        </w:rPr>
        <w:t>4</w:t>
      </w:r>
      <w:r w:rsidRPr="008B2684">
        <w:rPr>
          <w:rFonts w:ascii="Times New Roman" w:hAnsi="Times New Roman"/>
          <w:szCs w:val="24"/>
        </w:rPr>
        <w:t>.1.</w:t>
      </w:r>
    </w:p>
    <w:p w14:paraId="257E68F6" w14:textId="55630EFF" w:rsidR="00D66573" w:rsidRPr="00D66573" w:rsidRDefault="00BD62CE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66573">
        <w:rPr>
          <w:rFonts w:ascii="Times New Roman" w:hAnsi="Times New Roman"/>
          <w:i/>
          <w:szCs w:val="24"/>
          <w:u w:val="single"/>
        </w:rPr>
        <w:t xml:space="preserve">Таблица </w:t>
      </w:r>
      <w:r w:rsidR="00E03013">
        <w:rPr>
          <w:rFonts w:ascii="Times New Roman" w:hAnsi="Times New Roman"/>
          <w:i/>
          <w:szCs w:val="24"/>
          <w:u w:val="single"/>
        </w:rPr>
        <w:t>4</w:t>
      </w:r>
      <w:r w:rsidRPr="00D66573">
        <w:rPr>
          <w:rFonts w:ascii="Times New Roman" w:hAnsi="Times New Roman"/>
          <w:i/>
          <w:szCs w:val="24"/>
          <w:u w:val="single"/>
        </w:rPr>
        <w:t>.1.</w:t>
      </w:r>
    </w:p>
    <w:p w14:paraId="325ADCED" w14:textId="261A85C5" w:rsidR="00BD62CE" w:rsidRPr="00D66573" w:rsidRDefault="00BD62CE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D66573">
        <w:rPr>
          <w:rFonts w:ascii="Times New Roman" w:hAnsi="Times New Roman"/>
          <w:i/>
          <w:szCs w:val="24"/>
        </w:rPr>
        <w:t xml:space="preserve"> Предложения по техническому перевооружению источников тепла </w:t>
      </w:r>
      <w:r w:rsidR="0097062D" w:rsidRPr="0097062D">
        <w:rPr>
          <w:rFonts w:ascii="Times New Roman" w:hAnsi="Times New Roman"/>
          <w:i/>
          <w:szCs w:val="24"/>
        </w:rPr>
        <w:t>филиал</w:t>
      </w:r>
      <w:r w:rsidR="0097062D">
        <w:rPr>
          <w:rFonts w:ascii="Times New Roman" w:hAnsi="Times New Roman"/>
          <w:i/>
          <w:szCs w:val="24"/>
        </w:rPr>
        <w:t>а</w:t>
      </w:r>
      <w:r w:rsidR="0097062D" w:rsidRPr="0097062D">
        <w:rPr>
          <w:rFonts w:ascii="Times New Roman" w:hAnsi="Times New Roman"/>
          <w:i/>
          <w:szCs w:val="24"/>
        </w:rPr>
        <w:t xml:space="preserve"> ООО «Мир </w:t>
      </w:r>
      <w:proofErr w:type="spellStart"/>
      <w:r w:rsidR="0097062D" w:rsidRPr="0097062D">
        <w:rPr>
          <w:rFonts w:ascii="Times New Roman" w:hAnsi="Times New Roman"/>
          <w:i/>
          <w:szCs w:val="24"/>
        </w:rPr>
        <w:t>Энергосервис</w:t>
      </w:r>
      <w:proofErr w:type="spellEnd"/>
      <w:r w:rsidR="0097062D" w:rsidRPr="0097062D">
        <w:rPr>
          <w:rFonts w:ascii="Times New Roman" w:hAnsi="Times New Roman"/>
          <w:i/>
          <w:szCs w:val="24"/>
        </w:rPr>
        <w:t xml:space="preserve">» </w:t>
      </w:r>
      <w:proofErr w:type="spellStart"/>
      <w:r w:rsidR="0097062D" w:rsidRPr="0097062D">
        <w:rPr>
          <w:rFonts w:ascii="Times New Roman" w:hAnsi="Times New Roman"/>
          <w:i/>
          <w:szCs w:val="24"/>
        </w:rPr>
        <w:t>пгт</w:t>
      </w:r>
      <w:proofErr w:type="spellEnd"/>
      <w:r w:rsidR="0097062D" w:rsidRPr="0097062D">
        <w:rPr>
          <w:rFonts w:ascii="Times New Roman" w:hAnsi="Times New Roman"/>
          <w:i/>
          <w:szCs w:val="24"/>
        </w:rPr>
        <w:t xml:space="preserve"> Мостовской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40"/>
        <w:gridCol w:w="2086"/>
        <w:gridCol w:w="1678"/>
        <w:gridCol w:w="5423"/>
      </w:tblGrid>
      <w:tr w:rsidR="00860EE8" w:rsidRPr="00D66573" w14:paraId="49E7C04F" w14:textId="77777777" w:rsidTr="004C09BA">
        <w:trPr>
          <w:tblHeader/>
          <w:jc w:val="center"/>
        </w:trPr>
        <w:tc>
          <w:tcPr>
            <w:tcW w:w="0" w:type="auto"/>
            <w:shd w:val="clear" w:color="auto" w:fill="BDD6EE" w:themeFill="accent1" w:themeFillTint="66"/>
          </w:tcPr>
          <w:p w14:paraId="23214E85" w14:textId="77777777" w:rsidR="00BD62CE" w:rsidRPr="00D66573" w:rsidRDefault="00BD62CE" w:rsidP="00E10618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№</w:t>
            </w:r>
          </w:p>
          <w:p w14:paraId="0399F2C4" w14:textId="30A15F21" w:rsidR="00BD62CE" w:rsidRPr="00D66573" w:rsidRDefault="00BD62CE" w:rsidP="00E10618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44030A77" w14:textId="77777777" w:rsidR="00BD62CE" w:rsidRPr="00D66573" w:rsidRDefault="00BD62CE" w:rsidP="00E10618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Источник теплоснабжения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43B55916" w14:textId="77777777" w:rsidR="00BD62CE" w:rsidRPr="00D66573" w:rsidRDefault="00BD62CE" w:rsidP="00E10618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Планируемый срок внедрения мероприятия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1F278360" w14:textId="77777777" w:rsidR="00BD62CE" w:rsidRPr="00D66573" w:rsidRDefault="00BD62CE" w:rsidP="00E10618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Рекомендованные мероприятия по каждому источнику теплоснабжения</w:t>
            </w:r>
          </w:p>
        </w:tc>
      </w:tr>
      <w:tr w:rsidR="00860EE8" w:rsidRPr="00D66573" w14:paraId="26648887" w14:textId="77777777" w:rsidTr="004C09BA">
        <w:trPr>
          <w:jc w:val="center"/>
        </w:trPr>
        <w:tc>
          <w:tcPr>
            <w:tcW w:w="0" w:type="auto"/>
            <w:shd w:val="clear" w:color="auto" w:fill="BDD6EE" w:themeFill="accent1" w:themeFillTint="66"/>
          </w:tcPr>
          <w:p w14:paraId="5AC966A5" w14:textId="77777777" w:rsidR="00BD62CE" w:rsidRPr="00D66573" w:rsidRDefault="00BD62CE" w:rsidP="00E10618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7B73C0DF" w14:textId="77777777" w:rsidR="00BD62CE" w:rsidRPr="00D66573" w:rsidRDefault="00BD62CE" w:rsidP="00E10618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22BB31A9" w14:textId="77777777" w:rsidR="00BD62CE" w:rsidRPr="00D66573" w:rsidRDefault="00BD62CE" w:rsidP="00E10618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026CE39C" w14:textId="77777777" w:rsidR="00BD62CE" w:rsidRPr="00D66573" w:rsidRDefault="00BD62CE" w:rsidP="00E10618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</w:t>
            </w:r>
          </w:p>
        </w:tc>
      </w:tr>
      <w:tr w:rsidR="008A1CC9" w:rsidRPr="00D66573" w14:paraId="463EC103" w14:textId="77777777" w:rsidTr="004C09BA">
        <w:trPr>
          <w:jc w:val="center"/>
        </w:trPr>
        <w:tc>
          <w:tcPr>
            <w:tcW w:w="0" w:type="auto"/>
          </w:tcPr>
          <w:p w14:paraId="79D66701" w14:textId="77777777" w:rsidR="008A1CC9" w:rsidRPr="00D66573" w:rsidRDefault="008A1CC9" w:rsidP="008A1CC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313A788A" w14:textId="7EA9250E" w:rsidR="008A1CC9" w:rsidRPr="00D66573" w:rsidRDefault="000C4CDC" w:rsidP="008A1CC9">
            <w:pPr>
              <w:spacing w:line="276" w:lineRule="auto"/>
              <w:rPr>
                <w:sz w:val="20"/>
                <w:szCs w:val="20"/>
              </w:rPr>
            </w:pPr>
            <w:r w:rsidRPr="000C4CDC">
              <w:rPr>
                <w:sz w:val="20"/>
                <w:szCs w:val="20"/>
              </w:rPr>
              <w:t xml:space="preserve">Котельная №32 Унароковское </w:t>
            </w:r>
            <w:proofErr w:type="spellStart"/>
            <w:r w:rsidRPr="000C4CDC">
              <w:rPr>
                <w:sz w:val="20"/>
                <w:szCs w:val="20"/>
              </w:rPr>
              <w:t>с.п</w:t>
            </w:r>
            <w:proofErr w:type="spellEnd"/>
            <w:r w:rsidRPr="000C4CDC">
              <w:rPr>
                <w:sz w:val="20"/>
                <w:szCs w:val="20"/>
              </w:rPr>
              <w:t xml:space="preserve">. с. </w:t>
            </w:r>
            <w:r w:rsidRPr="000C4CDC">
              <w:rPr>
                <w:sz w:val="20"/>
                <w:szCs w:val="20"/>
              </w:rPr>
              <w:lastRenderedPageBreak/>
              <w:t>Унароково, ул. Советская, 37</w:t>
            </w:r>
          </w:p>
        </w:tc>
        <w:tc>
          <w:tcPr>
            <w:tcW w:w="0" w:type="auto"/>
          </w:tcPr>
          <w:p w14:paraId="2B2F249E" w14:textId="6C648B91" w:rsidR="008A1CC9" w:rsidRPr="00D66573" w:rsidRDefault="000C4CDC" w:rsidP="000C4CD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2033-2034</w:t>
            </w:r>
          </w:p>
        </w:tc>
        <w:tc>
          <w:tcPr>
            <w:tcW w:w="0" w:type="auto"/>
          </w:tcPr>
          <w:p w14:paraId="6F4C44AD" w14:textId="77777777" w:rsidR="008A1CC9" w:rsidRPr="00D66573" w:rsidRDefault="008A1CC9" w:rsidP="008A1CC9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D66573">
              <w:rPr>
                <w:color w:val="000000"/>
                <w:sz w:val="20"/>
                <w:szCs w:val="20"/>
              </w:rPr>
              <w:t>аспортн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D66573">
              <w:rPr>
                <w:color w:val="000000"/>
                <w:sz w:val="20"/>
                <w:szCs w:val="20"/>
              </w:rPr>
              <w:t xml:space="preserve"> срок службы</w:t>
            </w:r>
            <w:r>
              <w:rPr>
                <w:color w:val="000000"/>
                <w:sz w:val="20"/>
                <w:szCs w:val="20"/>
              </w:rPr>
              <w:t xml:space="preserve"> котлов близок к завершению, необходим капитальный ремонт</w:t>
            </w:r>
            <w:r w:rsidRPr="00D66573">
              <w:rPr>
                <w:color w:val="000000"/>
                <w:sz w:val="20"/>
                <w:szCs w:val="20"/>
              </w:rPr>
              <w:t xml:space="preserve">. Насосы выбраны с характеристиками, не соответствующими гидравлическим </w:t>
            </w:r>
            <w:r w:rsidRPr="00D66573">
              <w:rPr>
                <w:color w:val="000000"/>
                <w:sz w:val="20"/>
                <w:szCs w:val="20"/>
              </w:rPr>
              <w:lastRenderedPageBreak/>
              <w:t>режимам. Температура обмуровки котлов превышает допустимые параметры, что приводит к увеличению потерь в окружающую среду. У котлов увеличен коэффициент избытка воздуха, повышена температура уходящих газов.</w:t>
            </w:r>
          </w:p>
          <w:p w14:paraId="51C9D009" w14:textId="5BF3A6AB" w:rsidR="008A1CC9" w:rsidRPr="00D66573" w:rsidRDefault="008A1CC9" w:rsidP="008A1CC9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 xml:space="preserve">Предложение: Реконструкция котельной в существующем здании с заменой старых котлов и всего вспомогательного оборудования на новое, с полной автоматизацией котельной. </w:t>
            </w:r>
          </w:p>
        </w:tc>
      </w:tr>
    </w:tbl>
    <w:p w14:paraId="07F95762" w14:textId="77777777" w:rsidR="00BD62CE" w:rsidRPr="008B2684" w:rsidRDefault="00BD62CE" w:rsidP="00030635">
      <w:pPr>
        <w:spacing w:line="276" w:lineRule="auto"/>
        <w:ind w:firstLine="709"/>
        <w:jc w:val="both"/>
        <w:rPr>
          <w:color w:val="000000"/>
        </w:rPr>
      </w:pPr>
    </w:p>
    <w:p w14:paraId="1ED3CD74" w14:textId="07FEF520" w:rsidR="00B5140D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58" w:name="_Toc531883824"/>
      <w:bookmarkStart w:id="59" w:name="_Toc7166168"/>
      <w:r>
        <w:rPr>
          <w:rFonts w:ascii="Times New Roman" w:hAnsi="Times New Roman"/>
          <w:color w:val="002060"/>
          <w:szCs w:val="24"/>
        </w:rPr>
        <w:t>4</w:t>
      </w:r>
      <w:r w:rsidR="00B5140D" w:rsidRPr="00D66573">
        <w:rPr>
          <w:rFonts w:ascii="Times New Roman" w:hAnsi="Times New Roman"/>
          <w:color w:val="002060"/>
          <w:szCs w:val="24"/>
        </w:rPr>
        <w:t xml:space="preserve">.4. Графики совместной работы источников тепловой энергии, функционирующих в режиме комбинированной выработки электрической и тепловой энергии и </w:t>
      </w:r>
      <w:bookmarkEnd w:id="58"/>
      <w:r w:rsidR="00B5140D" w:rsidRPr="00D66573">
        <w:rPr>
          <w:rFonts w:ascii="Times New Roman" w:hAnsi="Times New Roman"/>
          <w:color w:val="002060"/>
          <w:szCs w:val="24"/>
        </w:rPr>
        <w:t>котельных</w:t>
      </w:r>
      <w:bookmarkEnd w:id="59"/>
    </w:p>
    <w:p w14:paraId="7582EEBB" w14:textId="3064B4A5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На данный момент в муниципальном образовании </w:t>
      </w:r>
      <w:r w:rsidR="00C46AC6">
        <w:rPr>
          <w:rFonts w:ascii="Times New Roman" w:hAnsi="Times New Roman"/>
          <w:szCs w:val="24"/>
        </w:rPr>
        <w:t>Унароковское</w:t>
      </w:r>
      <w:r w:rsidR="00216CF8">
        <w:rPr>
          <w:rFonts w:ascii="Times New Roman" w:hAnsi="Times New Roman"/>
          <w:szCs w:val="24"/>
        </w:rPr>
        <w:t xml:space="preserve"> сельское</w:t>
      </w:r>
      <w:r w:rsidRPr="008B2684">
        <w:rPr>
          <w:rFonts w:ascii="Times New Roman" w:hAnsi="Times New Roman"/>
          <w:szCs w:val="24"/>
        </w:rPr>
        <w:t xml:space="preserve"> поселение нет источников тепловой энергии, функционирующих в режиме комбинированной выработки электрической и тепловой энергии.</w:t>
      </w:r>
    </w:p>
    <w:p w14:paraId="3B0D72D8" w14:textId="465A3761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Рассмотрев и проанализировав сложившуюся ситуацию с теплоснабжением рассматриваемого поселения сделан вывод, что в связи с малыми либо нулевыми значениями тепловой нагрузки ГВС и невозможностью выдерживания нормативных разрывов от </w:t>
      </w:r>
      <w:proofErr w:type="spellStart"/>
      <w:r w:rsidRPr="008B2684">
        <w:rPr>
          <w:rFonts w:ascii="Times New Roman" w:hAnsi="Times New Roman"/>
          <w:szCs w:val="24"/>
        </w:rPr>
        <w:t>когенерационных</w:t>
      </w:r>
      <w:proofErr w:type="spellEnd"/>
      <w:r w:rsidRPr="008B2684">
        <w:rPr>
          <w:rFonts w:ascii="Times New Roman" w:hAnsi="Times New Roman"/>
          <w:szCs w:val="24"/>
        </w:rPr>
        <w:t xml:space="preserve"> установок до существующих жилых домов </w:t>
      </w:r>
      <w:proofErr w:type="gramStart"/>
      <w:r w:rsidRPr="008B2684">
        <w:rPr>
          <w:rFonts w:ascii="Times New Roman" w:hAnsi="Times New Roman"/>
          <w:szCs w:val="24"/>
        </w:rPr>
        <w:t>в существующих жилых домов</w:t>
      </w:r>
      <w:proofErr w:type="gramEnd"/>
      <w:r w:rsidRPr="008B2684">
        <w:rPr>
          <w:rFonts w:ascii="Times New Roman" w:hAnsi="Times New Roman"/>
          <w:szCs w:val="24"/>
        </w:rPr>
        <w:t xml:space="preserve"> в существующих котельных строительство комбинированных энергоустановок в рассматриваемом поселении технически и экономически не</w:t>
      </w:r>
      <w:r w:rsidR="00860EE8">
        <w:rPr>
          <w:rFonts w:ascii="Times New Roman" w:hAnsi="Times New Roman"/>
          <w:szCs w:val="24"/>
        </w:rPr>
        <w:t>целесообразно</w:t>
      </w:r>
      <w:r w:rsidRPr="008B2684">
        <w:rPr>
          <w:rFonts w:ascii="Times New Roman" w:hAnsi="Times New Roman"/>
          <w:szCs w:val="24"/>
        </w:rPr>
        <w:t>.</w:t>
      </w:r>
    </w:p>
    <w:p w14:paraId="25F2C90F" w14:textId="77777777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2ABCB7AF" w14:textId="5B0E772F" w:rsidR="00B5140D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60" w:name="_Toc531883825"/>
      <w:bookmarkStart w:id="61" w:name="_Toc7166169"/>
      <w:r>
        <w:rPr>
          <w:rFonts w:ascii="Times New Roman" w:hAnsi="Times New Roman"/>
          <w:color w:val="002060"/>
          <w:szCs w:val="24"/>
        </w:rPr>
        <w:t>4</w:t>
      </w:r>
      <w:r w:rsidR="00B5140D" w:rsidRPr="00D66573">
        <w:rPr>
          <w:rFonts w:ascii="Times New Roman" w:hAnsi="Times New Roman"/>
          <w:color w:val="002060"/>
          <w:szCs w:val="24"/>
        </w:rPr>
        <w:t>.5.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</w:r>
      <w:bookmarkEnd w:id="60"/>
      <w:bookmarkEnd w:id="61"/>
    </w:p>
    <w:p w14:paraId="22B6AE77" w14:textId="2B95AB07" w:rsidR="008A1CC9" w:rsidRPr="00885985" w:rsidRDefault="008A1CC9" w:rsidP="008A1CC9">
      <w:pPr>
        <w:spacing w:before="240" w:line="276" w:lineRule="auto"/>
        <w:ind w:firstLine="709"/>
        <w:jc w:val="both"/>
        <w:rPr>
          <w:color w:val="000000"/>
        </w:rPr>
      </w:pPr>
      <w:r w:rsidRPr="00885985">
        <w:rPr>
          <w:color w:val="000000"/>
        </w:rPr>
        <w:t xml:space="preserve">На расчётный срок разработки схемы теплоснабжения </w:t>
      </w:r>
      <w:r w:rsidR="00C46AC6">
        <w:t>Унароковского</w:t>
      </w:r>
      <w:r w:rsidRPr="00885985">
        <w:t xml:space="preserve"> СП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 отсутствуют.</w:t>
      </w:r>
    </w:p>
    <w:p w14:paraId="23CD7985" w14:textId="77777777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4A1F4B2D" w14:textId="3B576C0F" w:rsidR="00B5140D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62" w:name="_Toc531883826"/>
      <w:bookmarkStart w:id="63" w:name="_Toc7166170"/>
      <w:r>
        <w:rPr>
          <w:rFonts w:ascii="Times New Roman" w:hAnsi="Times New Roman"/>
          <w:color w:val="002060"/>
          <w:szCs w:val="24"/>
        </w:rPr>
        <w:t>4</w:t>
      </w:r>
      <w:r w:rsidR="00B5140D" w:rsidRPr="00D66573">
        <w:rPr>
          <w:rFonts w:ascii="Times New Roman" w:hAnsi="Times New Roman"/>
          <w:color w:val="002060"/>
          <w:szCs w:val="24"/>
        </w:rPr>
        <w:t>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</w:r>
      <w:bookmarkEnd w:id="62"/>
      <w:bookmarkEnd w:id="63"/>
    </w:p>
    <w:p w14:paraId="70BEF299" w14:textId="77777777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Целесообразность переоборудования котельных определяется на основе анализа эффективности работы системы теплоснабжения при различных режимах задействования электрической и тепловой мощности </w:t>
      </w:r>
      <w:proofErr w:type="spellStart"/>
      <w:r w:rsidRPr="008B2684">
        <w:rPr>
          <w:rFonts w:ascii="Times New Roman" w:hAnsi="Times New Roman"/>
          <w:szCs w:val="24"/>
        </w:rPr>
        <w:t>миниТЭС</w:t>
      </w:r>
      <w:proofErr w:type="spellEnd"/>
      <w:r w:rsidRPr="008B2684">
        <w:rPr>
          <w:rFonts w:ascii="Times New Roman" w:hAnsi="Times New Roman"/>
          <w:szCs w:val="24"/>
        </w:rPr>
        <w:t>.</w:t>
      </w:r>
    </w:p>
    <w:p w14:paraId="686DDCF4" w14:textId="1AB6BBC7" w:rsidR="00B5140D" w:rsidRPr="00872359" w:rsidRDefault="00D4750B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72359">
        <w:rPr>
          <w:rFonts w:ascii="Times New Roman" w:hAnsi="Times New Roman"/>
          <w:szCs w:val="24"/>
        </w:rPr>
        <w:lastRenderedPageBreak/>
        <w:t xml:space="preserve">На основании данных перспективных балансов тепловой мощности (см. раздел </w:t>
      </w:r>
      <w:r w:rsidR="00872359" w:rsidRPr="00872359">
        <w:rPr>
          <w:rFonts w:ascii="Times New Roman" w:hAnsi="Times New Roman"/>
          <w:szCs w:val="24"/>
        </w:rPr>
        <w:t>2</w:t>
      </w:r>
      <w:r w:rsidRPr="00872359">
        <w:rPr>
          <w:rFonts w:ascii="Times New Roman" w:hAnsi="Times New Roman"/>
          <w:szCs w:val="24"/>
        </w:rPr>
        <w:t xml:space="preserve">) </w:t>
      </w:r>
      <w:r w:rsidR="00B5140D" w:rsidRPr="00872359">
        <w:rPr>
          <w:rFonts w:ascii="Times New Roman" w:hAnsi="Times New Roman"/>
          <w:szCs w:val="24"/>
        </w:rPr>
        <w:t xml:space="preserve">применение </w:t>
      </w:r>
      <w:proofErr w:type="spellStart"/>
      <w:r w:rsidR="00B5140D" w:rsidRPr="00872359">
        <w:rPr>
          <w:rFonts w:ascii="Times New Roman" w:hAnsi="Times New Roman"/>
          <w:szCs w:val="24"/>
        </w:rPr>
        <w:t>когенерационных</w:t>
      </w:r>
      <w:proofErr w:type="spellEnd"/>
      <w:r w:rsidR="00B5140D" w:rsidRPr="00872359">
        <w:rPr>
          <w:rFonts w:ascii="Times New Roman" w:hAnsi="Times New Roman"/>
          <w:szCs w:val="24"/>
        </w:rPr>
        <w:t xml:space="preserve"> установок </w:t>
      </w:r>
      <w:r w:rsidR="00860EE8" w:rsidRPr="00872359">
        <w:rPr>
          <w:rFonts w:ascii="Times New Roman" w:hAnsi="Times New Roman"/>
          <w:szCs w:val="24"/>
        </w:rPr>
        <w:t>нецелесообразно</w:t>
      </w:r>
      <w:r w:rsidR="00B5140D" w:rsidRPr="00872359">
        <w:rPr>
          <w:rFonts w:ascii="Times New Roman" w:hAnsi="Times New Roman"/>
          <w:szCs w:val="24"/>
        </w:rPr>
        <w:t>.</w:t>
      </w:r>
    </w:p>
    <w:p w14:paraId="5B241884" w14:textId="77777777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11E53589" w14:textId="23D95943" w:rsidR="00B5140D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64" w:name="_Toc531883827"/>
      <w:bookmarkStart w:id="65" w:name="_Toc7166171"/>
      <w:r>
        <w:rPr>
          <w:rFonts w:ascii="Times New Roman" w:hAnsi="Times New Roman"/>
          <w:color w:val="002060"/>
          <w:szCs w:val="24"/>
        </w:rPr>
        <w:t>4</w:t>
      </w:r>
      <w:r w:rsidR="00B5140D" w:rsidRPr="00D66573">
        <w:rPr>
          <w:rFonts w:ascii="Times New Roman" w:hAnsi="Times New Roman"/>
          <w:color w:val="002060"/>
          <w:szCs w:val="24"/>
        </w:rPr>
        <w:t>.7.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</w:r>
      <w:bookmarkEnd w:id="64"/>
      <w:bookmarkEnd w:id="65"/>
    </w:p>
    <w:p w14:paraId="71D861F8" w14:textId="2F2E2A1D" w:rsidR="00B5140D" w:rsidRPr="00872359" w:rsidRDefault="00D4750B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72359">
        <w:rPr>
          <w:rFonts w:ascii="Times New Roman" w:hAnsi="Times New Roman"/>
          <w:szCs w:val="24"/>
        </w:rPr>
        <w:t xml:space="preserve">Источники тепловой энергии, функционирующие в режиме комбинированной выработки электрической и тепловой энергии </w:t>
      </w:r>
      <w:r w:rsidR="00B5140D" w:rsidRPr="00872359">
        <w:rPr>
          <w:rFonts w:ascii="Times New Roman" w:hAnsi="Times New Roman"/>
          <w:szCs w:val="24"/>
        </w:rPr>
        <w:t xml:space="preserve">на территории муниципального образования </w:t>
      </w:r>
      <w:r w:rsidR="00C46AC6">
        <w:rPr>
          <w:rFonts w:ascii="Times New Roman" w:hAnsi="Times New Roman"/>
          <w:szCs w:val="24"/>
        </w:rPr>
        <w:t>Унароковское</w:t>
      </w:r>
      <w:r w:rsidR="00216CF8">
        <w:rPr>
          <w:rFonts w:ascii="Times New Roman" w:hAnsi="Times New Roman"/>
          <w:szCs w:val="24"/>
        </w:rPr>
        <w:t xml:space="preserve"> сельское</w:t>
      </w:r>
      <w:r w:rsidRPr="00872359">
        <w:rPr>
          <w:rFonts w:ascii="Times New Roman" w:hAnsi="Times New Roman"/>
          <w:szCs w:val="24"/>
        </w:rPr>
        <w:t xml:space="preserve"> поселение,</w:t>
      </w:r>
      <w:r w:rsidR="00B5140D" w:rsidRPr="00872359">
        <w:rPr>
          <w:rFonts w:ascii="Times New Roman" w:hAnsi="Times New Roman"/>
          <w:szCs w:val="24"/>
        </w:rPr>
        <w:t xml:space="preserve"> </w:t>
      </w:r>
      <w:r w:rsidRPr="00872359">
        <w:rPr>
          <w:rFonts w:ascii="Times New Roman" w:hAnsi="Times New Roman"/>
          <w:szCs w:val="24"/>
        </w:rPr>
        <w:t>отсутствуют.</w:t>
      </w:r>
    </w:p>
    <w:p w14:paraId="2184B3B3" w14:textId="77777777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3AC20B3" w14:textId="54FF2682" w:rsidR="00B5140D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66" w:name="_Toc531883828"/>
      <w:bookmarkStart w:id="67" w:name="_Toc7166172"/>
      <w:r>
        <w:rPr>
          <w:rFonts w:ascii="Times New Roman" w:hAnsi="Times New Roman"/>
          <w:color w:val="002060"/>
          <w:szCs w:val="24"/>
        </w:rPr>
        <w:t>4</w:t>
      </w:r>
      <w:r w:rsidR="00B5140D" w:rsidRPr="00D66573">
        <w:rPr>
          <w:rFonts w:ascii="Times New Roman" w:hAnsi="Times New Roman"/>
          <w:color w:val="002060"/>
          <w:szCs w:val="24"/>
        </w:rPr>
        <w:t>.8.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</w:r>
      <w:bookmarkEnd w:id="66"/>
      <w:bookmarkEnd w:id="67"/>
    </w:p>
    <w:p w14:paraId="6BCD8E1C" w14:textId="77777777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Оптимальный температурный график тепловой сети оценивается как по отдельным составляющим, связанным с ним (</w:t>
      </w:r>
      <w:proofErr w:type="spellStart"/>
      <w:r w:rsidRPr="008B2684">
        <w:rPr>
          <w:rFonts w:ascii="Times New Roman" w:hAnsi="Times New Roman"/>
          <w:szCs w:val="24"/>
        </w:rPr>
        <w:t>перетопы</w:t>
      </w:r>
      <w:proofErr w:type="spellEnd"/>
      <w:r w:rsidRPr="008B2684">
        <w:rPr>
          <w:rFonts w:ascii="Times New Roman" w:hAnsi="Times New Roman"/>
          <w:szCs w:val="24"/>
        </w:rPr>
        <w:t xml:space="preserve"> зданий, перекачка теплоносителя, тепловые потери при транспорте теплоносителя и др.), так и в комплексе. Оптимум температурного графика зависит от дальности транспорта теплоты, которая характеризуется удельными затратами электроэнергии на перекачку теплоносителя, и от величины тепловых потерь в сетях. Рост тепловых потерь в сетях приводит к снижению температурного графика, а увеличение расхода энергии на перекачку теплоносителя (увеличение его расхода в сети либо дальности транспорта) вызывает повышение графика. </w:t>
      </w:r>
    </w:p>
    <w:p w14:paraId="47D1BA96" w14:textId="477E9A03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Регулирование отпуска тепла потребителям от источников тепловой энергии </w:t>
      </w:r>
      <w:r w:rsidR="0097062D" w:rsidRPr="0097062D">
        <w:rPr>
          <w:rFonts w:ascii="Times New Roman" w:hAnsi="Times New Roman"/>
          <w:szCs w:val="24"/>
        </w:rPr>
        <w:t>филиал</w:t>
      </w:r>
      <w:r w:rsidR="0097062D">
        <w:rPr>
          <w:rFonts w:ascii="Times New Roman" w:hAnsi="Times New Roman"/>
          <w:szCs w:val="24"/>
        </w:rPr>
        <w:t>а</w:t>
      </w:r>
      <w:r w:rsidR="0097062D" w:rsidRPr="0097062D">
        <w:rPr>
          <w:rFonts w:ascii="Times New Roman" w:hAnsi="Times New Roman"/>
          <w:szCs w:val="24"/>
        </w:rPr>
        <w:t xml:space="preserve"> ООО «Мир </w:t>
      </w:r>
      <w:proofErr w:type="spellStart"/>
      <w:r w:rsidR="0097062D" w:rsidRPr="0097062D">
        <w:rPr>
          <w:rFonts w:ascii="Times New Roman" w:hAnsi="Times New Roman"/>
          <w:szCs w:val="24"/>
        </w:rPr>
        <w:t>Энергосервис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» </w:t>
      </w:r>
      <w:proofErr w:type="spellStart"/>
      <w:r w:rsidR="0097062D" w:rsidRPr="0097062D">
        <w:rPr>
          <w:rFonts w:ascii="Times New Roman" w:hAnsi="Times New Roman"/>
          <w:szCs w:val="24"/>
        </w:rPr>
        <w:t>пгт</w:t>
      </w:r>
      <w:proofErr w:type="spellEnd"/>
      <w:r w:rsidR="0097062D" w:rsidRPr="0097062D">
        <w:rPr>
          <w:rFonts w:ascii="Times New Roman" w:hAnsi="Times New Roman"/>
          <w:szCs w:val="24"/>
        </w:rPr>
        <w:t xml:space="preserve"> Мостовской</w:t>
      </w:r>
      <w:r w:rsidRPr="008B2684">
        <w:rPr>
          <w:rFonts w:ascii="Times New Roman" w:hAnsi="Times New Roman"/>
          <w:szCs w:val="24"/>
        </w:rPr>
        <w:t xml:space="preserve">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r w:rsidRPr="008B2684">
        <w:rPr>
          <w:rFonts w:ascii="Times New Roman" w:hAnsi="Times New Roman"/>
          <w:szCs w:val="24"/>
        </w:rPr>
        <w:t xml:space="preserve"> осуществляется качественным методом, по температурному графику, утверждённому для каждого источника тепловой мощности.</w:t>
      </w:r>
    </w:p>
    <w:p w14:paraId="139DC8F9" w14:textId="6A29BFEA" w:rsidR="00B5140D" w:rsidRPr="008B2684" w:rsidRDefault="000C4CDC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 котельной №32</w:t>
      </w:r>
      <w:r w:rsidR="00B5140D" w:rsidRPr="008B2684">
        <w:rPr>
          <w:rFonts w:ascii="Times New Roman" w:hAnsi="Times New Roman"/>
          <w:szCs w:val="24"/>
        </w:rPr>
        <w:t xml:space="preserve"> </w:t>
      </w:r>
      <w:r w:rsidR="00196DE1" w:rsidRPr="00196DE1">
        <w:rPr>
          <w:rFonts w:ascii="Times New Roman" w:hAnsi="Times New Roman"/>
          <w:szCs w:val="24"/>
        </w:rPr>
        <w:t>филиал</w:t>
      </w:r>
      <w:r w:rsidR="00196DE1">
        <w:rPr>
          <w:rFonts w:ascii="Times New Roman" w:hAnsi="Times New Roman"/>
          <w:szCs w:val="24"/>
        </w:rPr>
        <w:t>а</w:t>
      </w:r>
      <w:r w:rsidR="00196DE1" w:rsidRPr="00196DE1">
        <w:rPr>
          <w:rFonts w:ascii="Times New Roman" w:hAnsi="Times New Roman"/>
          <w:szCs w:val="24"/>
        </w:rPr>
        <w:t xml:space="preserve"> ООО «Мир </w:t>
      </w:r>
      <w:proofErr w:type="spellStart"/>
      <w:r w:rsidR="00196DE1" w:rsidRPr="00196DE1">
        <w:rPr>
          <w:rFonts w:ascii="Times New Roman" w:hAnsi="Times New Roman"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 Мостовской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proofErr w:type="gramStart"/>
      <w:r w:rsidR="00B5140D" w:rsidRPr="008B2684">
        <w:rPr>
          <w:rFonts w:ascii="Times New Roman" w:hAnsi="Times New Roman"/>
          <w:szCs w:val="24"/>
        </w:rPr>
        <w:t>.</w:t>
      </w:r>
      <w:proofErr w:type="gramEnd"/>
      <w:r w:rsidR="00B5140D" w:rsidRPr="008B2684">
        <w:rPr>
          <w:rFonts w:ascii="Times New Roman" w:hAnsi="Times New Roman"/>
          <w:szCs w:val="24"/>
        </w:rPr>
        <w:t xml:space="preserve"> закрытая схема теплоснабжения в двухтрубном исполнении</w:t>
      </w:r>
      <w:r w:rsidR="00C31883">
        <w:rPr>
          <w:rFonts w:ascii="Times New Roman" w:hAnsi="Times New Roman"/>
          <w:szCs w:val="24"/>
        </w:rPr>
        <w:t>.</w:t>
      </w:r>
      <w:r w:rsidR="00B5140D" w:rsidRPr="008B2684">
        <w:rPr>
          <w:rFonts w:ascii="Times New Roman" w:hAnsi="Times New Roman"/>
          <w:szCs w:val="24"/>
        </w:rPr>
        <w:t xml:space="preserve"> Утвержденный температурный график </w:t>
      </w:r>
      <w:r>
        <w:rPr>
          <w:rFonts w:ascii="Times New Roman" w:hAnsi="Times New Roman"/>
          <w:szCs w:val="24"/>
        </w:rPr>
        <w:t>газовых котельных 95/70 ºС</w:t>
      </w:r>
      <w:r w:rsidR="00B5140D" w:rsidRPr="008B2684">
        <w:rPr>
          <w:rFonts w:ascii="Times New Roman" w:hAnsi="Times New Roman"/>
          <w:szCs w:val="24"/>
        </w:rPr>
        <w:t xml:space="preserve"> приведен </w:t>
      </w:r>
      <w:r w:rsidR="0024216E" w:rsidRPr="008B2684">
        <w:rPr>
          <w:rFonts w:ascii="Times New Roman" w:hAnsi="Times New Roman"/>
          <w:szCs w:val="24"/>
        </w:rPr>
        <w:t>Т</w:t>
      </w:r>
      <w:r w:rsidR="00B5140D" w:rsidRPr="008B2684">
        <w:rPr>
          <w:rFonts w:ascii="Times New Roman" w:hAnsi="Times New Roman"/>
          <w:szCs w:val="24"/>
        </w:rPr>
        <w:t xml:space="preserve">аблице </w:t>
      </w:r>
      <w:r w:rsidR="00E03013">
        <w:rPr>
          <w:rFonts w:ascii="Times New Roman" w:hAnsi="Times New Roman"/>
          <w:szCs w:val="24"/>
        </w:rPr>
        <w:t>4</w:t>
      </w:r>
      <w:r w:rsidR="00B5140D" w:rsidRPr="008B2684">
        <w:rPr>
          <w:rFonts w:ascii="Times New Roman" w:hAnsi="Times New Roman"/>
          <w:szCs w:val="24"/>
        </w:rPr>
        <w:t>.</w:t>
      </w:r>
      <w:r w:rsidR="001D7B21">
        <w:rPr>
          <w:rFonts w:ascii="Times New Roman" w:hAnsi="Times New Roman"/>
          <w:szCs w:val="24"/>
        </w:rPr>
        <w:t>2</w:t>
      </w:r>
      <w:r w:rsidR="00A52CF2">
        <w:rPr>
          <w:rFonts w:ascii="Times New Roman" w:hAnsi="Times New Roman"/>
          <w:szCs w:val="24"/>
        </w:rPr>
        <w:t>.</w:t>
      </w:r>
      <w:r w:rsidR="00B5140D" w:rsidRPr="008B2684">
        <w:rPr>
          <w:rFonts w:ascii="Times New Roman" w:hAnsi="Times New Roman"/>
          <w:szCs w:val="24"/>
        </w:rPr>
        <w:t xml:space="preserve"> </w:t>
      </w:r>
    </w:p>
    <w:p w14:paraId="0062EFE8" w14:textId="1A554D18" w:rsidR="00D66573" w:rsidRPr="00D66573" w:rsidRDefault="00B5140D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66573">
        <w:rPr>
          <w:rFonts w:ascii="Times New Roman" w:hAnsi="Times New Roman"/>
          <w:i/>
          <w:szCs w:val="24"/>
          <w:u w:val="single"/>
        </w:rPr>
        <w:t xml:space="preserve">Таблица </w:t>
      </w:r>
      <w:r w:rsidR="00E03013">
        <w:rPr>
          <w:rFonts w:ascii="Times New Roman" w:hAnsi="Times New Roman"/>
          <w:i/>
          <w:szCs w:val="24"/>
          <w:u w:val="single"/>
        </w:rPr>
        <w:t>4</w:t>
      </w:r>
      <w:r w:rsidRPr="00D66573">
        <w:rPr>
          <w:rFonts w:ascii="Times New Roman" w:hAnsi="Times New Roman"/>
          <w:i/>
          <w:szCs w:val="24"/>
          <w:u w:val="single"/>
        </w:rPr>
        <w:t>.</w:t>
      </w:r>
      <w:r w:rsidR="001D7B21">
        <w:rPr>
          <w:rFonts w:ascii="Times New Roman" w:hAnsi="Times New Roman"/>
          <w:i/>
          <w:szCs w:val="24"/>
          <w:u w:val="single"/>
        </w:rPr>
        <w:t>2</w:t>
      </w:r>
      <w:r w:rsidRPr="00D66573">
        <w:rPr>
          <w:rFonts w:ascii="Times New Roman" w:hAnsi="Times New Roman"/>
          <w:i/>
          <w:szCs w:val="24"/>
          <w:u w:val="single"/>
        </w:rPr>
        <w:t xml:space="preserve">. </w:t>
      </w:r>
    </w:p>
    <w:p w14:paraId="2733A797" w14:textId="68FE64A2" w:rsidR="00B5140D" w:rsidRPr="00D66573" w:rsidRDefault="00B5140D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D66573">
        <w:rPr>
          <w:rFonts w:ascii="Times New Roman" w:hAnsi="Times New Roman"/>
          <w:i/>
          <w:szCs w:val="24"/>
        </w:rPr>
        <w:t xml:space="preserve">Температурный график газовых котельных </w:t>
      </w:r>
      <w:r w:rsidR="00196DE1" w:rsidRPr="00196DE1">
        <w:rPr>
          <w:rFonts w:ascii="Times New Roman" w:hAnsi="Times New Roman"/>
          <w:i/>
          <w:szCs w:val="24"/>
        </w:rPr>
        <w:t>филиал</w:t>
      </w:r>
      <w:r w:rsidR="00196DE1">
        <w:rPr>
          <w:rFonts w:ascii="Times New Roman" w:hAnsi="Times New Roman"/>
          <w:i/>
          <w:szCs w:val="24"/>
        </w:rPr>
        <w:t>а</w:t>
      </w:r>
      <w:r w:rsidR="00196DE1" w:rsidRPr="00196DE1">
        <w:rPr>
          <w:rFonts w:ascii="Times New Roman" w:hAnsi="Times New Roman"/>
          <w:i/>
          <w:szCs w:val="24"/>
        </w:rPr>
        <w:t xml:space="preserve"> ООО «Мир </w:t>
      </w:r>
      <w:proofErr w:type="spellStart"/>
      <w:r w:rsidR="00196DE1" w:rsidRPr="00196DE1">
        <w:rPr>
          <w:rFonts w:ascii="Times New Roman" w:hAnsi="Times New Roman"/>
          <w:i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i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i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i/>
          <w:szCs w:val="24"/>
        </w:rPr>
        <w:t xml:space="preserve"> Мостовской </w:t>
      </w:r>
      <w:r w:rsidR="00C46AC6">
        <w:rPr>
          <w:rFonts w:ascii="Times New Roman" w:hAnsi="Times New Roman"/>
          <w:i/>
          <w:szCs w:val="24"/>
        </w:rPr>
        <w:t>Унароковского</w:t>
      </w:r>
      <w:r w:rsidR="00216CF8">
        <w:rPr>
          <w:rFonts w:ascii="Times New Roman" w:hAnsi="Times New Roman"/>
          <w:i/>
          <w:szCs w:val="24"/>
        </w:rPr>
        <w:t xml:space="preserve"> СП</w:t>
      </w:r>
      <w:r w:rsidRPr="00D66573">
        <w:rPr>
          <w:rFonts w:ascii="Times New Roman" w:hAnsi="Times New Roman"/>
          <w:i/>
          <w:szCs w:val="24"/>
        </w:rPr>
        <w:t>.</w:t>
      </w:r>
    </w:p>
    <w:tbl>
      <w:tblPr>
        <w:tblStyle w:val="af"/>
        <w:tblW w:w="4986" w:type="pct"/>
        <w:tblLook w:val="04A0" w:firstRow="1" w:lastRow="0" w:firstColumn="1" w:lastColumn="0" w:noHBand="0" w:noVBand="1"/>
      </w:tblPr>
      <w:tblGrid>
        <w:gridCol w:w="755"/>
        <w:gridCol w:w="3890"/>
        <w:gridCol w:w="2540"/>
        <w:gridCol w:w="2415"/>
      </w:tblGrid>
      <w:tr w:rsidR="00B5140D" w:rsidRPr="00D66573" w14:paraId="48A00A6B" w14:textId="77777777" w:rsidTr="00550406">
        <w:trPr>
          <w:trHeight w:val="223"/>
          <w:tblHeader/>
        </w:trPr>
        <w:tc>
          <w:tcPr>
            <w:tcW w:w="393" w:type="pct"/>
            <w:vMerge w:val="restart"/>
            <w:shd w:val="clear" w:color="auto" w:fill="BDD6EE" w:themeFill="accent1" w:themeFillTint="66"/>
          </w:tcPr>
          <w:p w14:paraId="03B10900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026" w:type="pct"/>
            <w:vMerge w:val="restart"/>
            <w:shd w:val="clear" w:color="auto" w:fill="BDD6EE" w:themeFill="accent1" w:themeFillTint="66"/>
          </w:tcPr>
          <w:p w14:paraId="39B300DE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Температура наружного воздуха, ºС</w:t>
            </w:r>
          </w:p>
        </w:tc>
        <w:tc>
          <w:tcPr>
            <w:tcW w:w="2581" w:type="pct"/>
            <w:gridSpan w:val="2"/>
            <w:shd w:val="clear" w:color="auto" w:fill="BDD6EE" w:themeFill="accent1" w:themeFillTint="66"/>
          </w:tcPr>
          <w:p w14:paraId="23352382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Температура сетевой воды</w:t>
            </w:r>
          </w:p>
        </w:tc>
      </w:tr>
      <w:tr w:rsidR="00B5140D" w:rsidRPr="00D66573" w14:paraId="6E27DCCC" w14:textId="77777777" w:rsidTr="00550406">
        <w:trPr>
          <w:trHeight w:val="223"/>
          <w:tblHeader/>
        </w:trPr>
        <w:tc>
          <w:tcPr>
            <w:tcW w:w="393" w:type="pct"/>
            <w:vMerge/>
            <w:shd w:val="clear" w:color="auto" w:fill="BDD6EE" w:themeFill="accent1" w:themeFillTint="66"/>
          </w:tcPr>
          <w:p w14:paraId="3EBC7CB1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26" w:type="pct"/>
            <w:vMerge/>
            <w:shd w:val="clear" w:color="auto" w:fill="BDD6EE" w:themeFill="accent1" w:themeFillTint="66"/>
          </w:tcPr>
          <w:p w14:paraId="600879A0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23" w:type="pct"/>
            <w:shd w:val="clear" w:color="auto" w:fill="BDD6EE" w:themeFill="accent1" w:themeFillTint="66"/>
          </w:tcPr>
          <w:p w14:paraId="402EDB79" w14:textId="03DB130B" w:rsidR="00B5140D" w:rsidRPr="00D66573" w:rsidRDefault="00D4750B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В подающей линии</w:t>
            </w:r>
            <w:r w:rsidR="00B5140D" w:rsidRPr="00D66573">
              <w:rPr>
                <w:color w:val="000000"/>
                <w:sz w:val="20"/>
                <w:szCs w:val="20"/>
              </w:rPr>
              <w:t xml:space="preserve"> ºС</w:t>
            </w:r>
          </w:p>
        </w:tc>
        <w:tc>
          <w:tcPr>
            <w:tcW w:w="1258" w:type="pct"/>
            <w:shd w:val="clear" w:color="auto" w:fill="BDD6EE" w:themeFill="accent1" w:themeFillTint="66"/>
          </w:tcPr>
          <w:p w14:paraId="60A67D75" w14:textId="0871AAD0" w:rsidR="00B5140D" w:rsidRPr="00D66573" w:rsidRDefault="00D4750B" w:rsidP="00030635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В обратной линии</w:t>
            </w:r>
            <w:r w:rsidR="00B5140D" w:rsidRPr="00D66573">
              <w:rPr>
                <w:color w:val="000000"/>
                <w:sz w:val="20"/>
                <w:szCs w:val="20"/>
              </w:rPr>
              <w:t xml:space="preserve"> ºС</w:t>
            </w:r>
          </w:p>
        </w:tc>
      </w:tr>
      <w:tr w:rsidR="00B5140D" w:rsidRPr="00D66573" w14:paraId="07B71658" w14:textId="77777777" w:rsidTr="00550406">
        <w:trPr>
          <w:trHeight w:val="223"/>
          <w:tblHeader/>
        </w:trPr>
        <w:tc>
          <w:tcPr>
            <w:tcW w:w="393" w:type="pct"/>
          </w:tcPr>
          <w:p w14:paraId="0A4E8283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26" w:type="pct"/>
          </w:tcPr>
          <w:p w14:paraId="00F18D92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23" w:type="pct"/>
          </w:tcPr>
          <w:p w14:paraId="4DD0D36F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58" w:type="pct"/>
          </w:tcPr>
          <w:p w14:paraId="5F4C2868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</w:t>
            </w:r>
          </w:p>
        </w:tc>
      </w:tr>
      <w:tr w:rsidR="00B5140D" w:rsidRPr="00D66573" w14:paraId="0076DE97" w14:textId="77777777" w:rsidTr="00550406">
        <w:trPr>
          <w:trHeight w:val="223"/>
        </w:trPr>
        <w:tc>
          <w:tcPr>
            <w:tcW w:w="393" w:type="pct"/>
          </w:tcPr>
          <w:p w14:paraId="15E0EB6A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26" w:type="pct"/>
          </w:tcPr>
          <w:p w14:paraId="70B3F2E2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+10</w:t>
            </w:r>
          </w:p>
        </w:tc>
        <w:tc>
          <w:tcPr>
            <w:tcW w:w="1323" w:type="pct"/>
          </w:tcPr>
          <w:p w14:paraId="4279BCD7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258" w:type="pct"/>
          </w:tcPr>
          <w:p w14:paraId="534E5DF2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35</w:t>
            </w:r>
          </w:p>
        </w:tc>
      </w:tr>
      <w:tr w:rsidR="00B5140D" w:rsidRPr="00D66573" w14:paraId="77E767E8" w14:textId="77777777" w:rsidTr="00550406">
        <w:trPr>
          <w:trHeight w:val="223"/>
        </w:trPr>
        <w:tc>
          <w:tcPr>
            <w:tcW w:w="393" w:type="pct"/>
          </w:tcPr>
          <w:p w14:paraId="6B45F9E1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26" w:type="pct"/>
          </w:tcPr>
          <w:p w14:paraId="76902153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+9</w:t>
            </w:r>
          </w:p>
        </w:tc>
        <w:tc>
          <w:tcPr>
            <w:tcW w:w="1323" w:type="pct"/>
          </w:tcPr>
          <w:p w14:paraId="125B6ACF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258" w:type="pct"/>
          </w:tcPr>
          <w:p w14:paraId="581D5234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37</w:t>
            </w:r>
          </w:p>
        </w:tc>
      </w:tr>
      <w:tr w:rsidR="00B5140D" w:rsidRPr="00D66573" w14:paraId="58FB53D7" w14:textId="77777777" w:rsidTr="00550406">
        <w:trPr>
          <w:trHeight w:val="223"/>
        </w:trPr>
        <w:tc>
          <w:tcPr>
            <w:tcW w:w="393" w:type="pct"/>
          </w:tcPr>
          <w:p w14:paraId="038A3961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2026" w:type="pct"/>
          </w:tcPr>
          <w:p w14:paraId="68C7E8B8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+8</w:t>
            </w:r>
          </w:p>
        </w:tc>
        <w:tc>
          <w:tcPr>
            <w:tcW w:w="1323" w:type="pct"/>
          </w:tcPr>
          <w:p w14:paraId="5837DAAC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258" w:type="pct"/>
          </w:tcPr>
          <w:p w14:paraId="71CCCDAD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38</w:t>
            </w:r>
          </w:p>
        </w:tc>
      </w:tr>
      <w:tr w:rsidR="00B5140D" w:rsidRPr="00D66573" w14:paraId="4DCF78C6" w14:textId="77777777" w:rsidTr="00550406">
        <w:trPr>
          <w:trHeight w:val="223"/>
        </w:trPr>
        <w:tc>
          <w:tcPr>
            <w:tcW w:w="393" w:type="pct"/>
          </w:tcPr>
          <w:p w14:paraId="3CCC51D2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026" w:type="pct"/>
          </w:tcPr>
          <w:p w14:paraId="056BC2A7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+7</w:t>
            </w:r>
          </w:p>
        </w:tc>
        <w:tc>
          <w:tcPr>
            <w:tcW w:w="1323" w:type="pct"/>
          </w:tcPr>
          <w:p w14:paraId="12174096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258" w:type="pct"/>
          </w:tcPr>
          <w:p w14:paraId="21156BA6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40</w:t>
            </w:r>
          </w:p>
        </w:tc>
      </w:tr>
      <w:tr w:rsidR="00B5140D" w:rsidRPr="00D66573" w14:paraId="2A9900C1" w14:textId="77777777" w:rsidTr="00550406">
        <w:trPr>
          <w:trHeight w:val="223"/>
        </w:trPr>
        <w:tc>
          <w:tcPr>
            <w:tcW w:w="393" w:type="pct"/>
          </w:tcPr>
          <w:p w14:paraId="2B5929FC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026" w:type="pct"/>
          </w:tcPr>
          <w:p w14:paraId="16AC6B29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+6</w:t>
            </w:r>
          </w:p>
        </w:tc>
        <w:tc>
          <w:tcPr>
            <w:tcW w:w="1323" w:type="pct"/>
          </w:tcPr>
          <w:p w14:paraId="6F97C9BA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258" w:type="pct"/>
          </w:tcPr>
          <w:p w14:paraId="2D22C980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42</w:t>
            </w:r>
          </w:p>
        </w:tc>
      </w:tr>
      <w:tr w:rsidR="00B5140D" w:rsidRPr="00D66573" w14:paraId="57DF4A44" w14:textId="77777777" w:rsidTr="00550406">
        <w:trPr>
          <w:trHeight w:val="223"/>
        </w:trPr>
        <w:tc>
          <w:tcPr>
            <w:tcW w:w="393" w:type="pct"/>
          </w:tcPr>
          <w:p w14:paraId="4ABEAA01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026" w:type="pct"/>
          </w:tcPr>
          <w:p w14:paraId="0F8CC38E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+5</w:t>
            </w:r>
          </w:p>
        </w:tc>
        <w:tc>
          <w:tcPr>
            <w:tcW w:w="1323" w:type="pct"/>
          </w:tcPr>
          <w:p w14:paraId="2636D43D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258" w:type="pct"/>
          </w:tcPr>
          <w:p w14:paraId="2078DDBC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43</w:t>
            </w:r>
          </w:p>
        </w:tc>
      </w:tr>
      <w:tr w:rsidR="00B5140D" w:rsidRPr="00D66573" w14:paraId="000BCF5D" w14:textId="77777777" w:rsidTr="00550406">
        <w:trPr>
          <w:trHeight w:val="223"/>
        </w:trPr>
        <w:tc>
          <w:tcPr>
            <w:tcW w:w="393" w:type="pct"/>
          </w:tcPr>
          <w:p w14:paraId="2C30EBCB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026" w:type="pct"/>
          </w:tcPr>
          <w:p w14:paraId="6BD2A375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+4</w:t>
            </w:r>
          </w:p>
        </w:tc>
        <w:tc>
          <w:tcPr>
            <w:tcW w:w="1323" w:type="pct"/>
          </w:tcPr>
          <w:p w14:paraId="0AD5C21C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258" w:type="pct"/>
          </w:tcPr>
          <w:p w14:paraId="4584505D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45</w:t>
            </w:r>
          </w:p>
        </w:tc>
      </w:tr>
      <w:tr w:rsidR="00B5140D" w:rsidRPr="00D66573" w14:paraId="4E3B680C" w14:textId="77777777" w:rsidTr="00550406">
        <w:trPr>
          <w:trHeight w:val="223"/>
        </w:trPr>
        <w:tc>
          <w:tcPr>
            <w:tcW w:w="393" w:type="pct"/>
          </w:tcPr>
          <w:p w14:paraId="601ED283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026" w:type="pct"/>
          </w:tcPr>
          <w:p w14:paraId="197EE07B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+3</w:t>
            </w:r>
          </w:p>
        </w:tc>
        <w:tc>
          <w:tcPr>
            <w:tcW w:w="1323" w:type="pct"/>
          </w:tcPr>
          <w:p w14:paraId="33769D96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258" w:type="pct"/>
          </w:tcPr>
          <w:p w14:paraId="6888413B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46</w:t>
            </w:r>
          </w:p>
        </w:tc>
      </w:tr>
      <w:tr w:rsidR="00B5140D" w:rsidRPr="00D66573" w14:paraId="1ABCBBB4" w14:textId="77777777" w:rsidTr="00550406">
        <w:trPr>
          <w:trHeight w:val="223"/>
        </w:trPr>
        <w:tc>
          <w:tcPr>
            <w:tcW w:w="393" w:type="pct"/>
          </w:tcPr>
          <w:p w14:paraId="5813789D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026" w:type="pct"/>
          </w:tcPr>
          <w:p w14:paraId="7E06FA38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+2</w:t>
            </w:r>
          </w:p>
        </w:tc>
        <w:tc>
          <w:tcPr>
            <w:tcW w:w="1323" w:type="pct"/>
          </w:tcPr>
          <w:p w14:paraId="6CBA38B7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1258" w:type="pct"/>
          </w:tcPr>
          <w:p w14:paraId="3F1EC6C8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47</w:t>
            </w:r>
          </w:p>
        </w:tc>
      </w:tr>
      <w:tr w:rsidR="00B5140D" w:rsidRPr="00D66573" w14:paraId="3738B491" w14:textId="77777777" w:rsidTr="00550406">
        <w:trPr>
          <w:trHeight w:val="223"/>
        </w:trPr>
        <w:tc>
          <w:tcPr>
            <w:tcW w:w="393" w:type="pct"/>
          </w:tcPr>
          <w:p w14:paraId="5579A216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026" w:type="pct"/>
          </w:tcPr>
          <w:p w14:paraId="364BFA96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+1</w:t>
            </w:r>
          </w:p>
        </w:tc>
        <w:tc>
          <w:tcPr>
            <w:tcW w:w="1323" w:type="pct"/>
          </w:tcPr>
          <w:p w14:paraId="1BD9291B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258" w:type="pct"/>
          </w:tcPr>
          <w:p w14:paraId="750AB7C3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48</w:t>
            </w:r>
          </w:p>
        </w:tc>
      </w:tr>
      <w:tr w:rsidR="00B5140D" w:rsidRPr="00D66573" w14:paraId="539A3A45" w14:textId="77777777" w:rsidTr="00550406">
        <w:trPr>
          <w:trHeight w:val="223"/>
        </w:trPr>
        <w:tc>
          <w:tcPr>
            <w:tcW w:w="393" w:type="pct"/>
          </w:tcPr>
          <w:p w14:paraId="1573FAEA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026" w:type="pct"/>
          </w:tcPr>
          <w:p w14:paraId="1D6DAD7D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pct"/>
          </w:tcPr>
          <w:p w14:paraId="13A55D05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258" w:type="pct"/>
          </w:tcPr>
          <w:p w14:paraId="49EE3CAB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50</w:t>
            </w:r>
          </w:p>
        </w:tc>
      </w:tr>
      <w:tr w:rsidR="00B5140D" w:rsidRPr="00D66573" w14:paraId="73729C57" w14:textId="77777777" w:rsidTr="00550406">
        <w:trPr>
          <w:trHeight w:val="223"/>
        </w:trPr>
        <w:tc>
          <w:tcPr>
            <w:tcW w:w="393" w:type="pct"/>
          </w:tcPr>
          <w:p w14:paraId="5EBA5436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026" w:type="pct"/>
          </w:tcPr>
          <w:p w14:paraId="2D3D9215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-1</w:t>
            </w:r>
          </w:p>
        </w:tc>
        <w:tc>
          <w:tcPr>
            <w:tcW w:w="1323" w:type="pct"/>
          </w:tcPr>
          <w:p w14:paraId="2E19E9C6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258" w:type="pct"/>
          </w:tcPr>
          <w:p w14:paraId="332A28F9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52</w:t>
            </w:r>
          </w:p>
        </w:tc>
      </w:tr>
      <w:tr w:rsidR="00B5140D" w:rsidRPr="00D66573" w14:paraId="1B64920F" w14:textId="77777777" w:rsidTr="00550406">
        <w:trPr>
          <w:trHeight w:val="223"/>
        </w:trPr>
        <w:tc>
          <w:tcPr>
            <w:tcW w:w="393" w:type="pct"/>
          </w:tcPr>
          <w:p w14:paraId="0EE4A52D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026" w:type="pct"/>
          </w:tcPr>
          <w:p w14:paraId="74A174A7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-2</w:t>
            </w:r>
          </w:p>
        </w:tc>
        <w:tc>
          <w:tcPr>
            <w:tcW w:w="1323" w:type="pct"/>
          </w:tcPr>
          <w:p w14:paraId="71052B8B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258" w:type="pct"/>
          </w:tcPr>
          <w:p w14:paraId="6E645D84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53</w:t>
            </w:r>
          </w:p>
        </w:tc>
      </w:tr>
      <w:tr w:rsidR="00B5140D" w:rsidRPr="00D66573" w14:paraId="2D388511" w14:textId="77777777" w:rsidTr="00550406">
        <w:trPr>
          <w:trHeight w:val="223"/>
        </w:trPr>
        <w:tc>
          <w:tcPr>
            <w:tcW w:w="393" w:type="pct"/>
          </w:tcPr>
          <w:p w14:paraId="7C43FBB9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026" w:type="pct"/>
          </w:tcPr>
          <w:p w14:paraId="571CE3D6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-3</w:t>
            </w:r>
          </w:p>
        </w:tc>
        <w:tc>
          <w:tcPr>
            <w:tcW w:w="1323" w:type="pct"/>
          </w:tcPr>
          <w:p w14:paraId="0A5D7DDC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58" w:type="pct"/>
          </w:tcPr>
          <w:p w14:paraId="3FB210BA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54</w:t>
            </w:r>
          </w:p>
        </w:tc>
      </w:tr>
      <w:tr w:rsidR="00B5140D" w:rsidRPr="00D66573" w14:paraId="55158887" w14:textId="77777777" w:rsidTr="00550406">
        <w:trPr>
          <w:trHeight w:val="223"/>
        </w:trPr>
        <w:tc>
          <w:tcPr>
            <w:tcW w:w="393" w:type="pct"/>
          </w:tcPr>
          <w:p w14:paraId="6C559A51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026" w:type="pct"/>
          </w:tcPr>
          <w:p w14:paraId="2B0DF7A9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-4</w:t>
            </w:r>
          </w:p>
        </w:tc>
        <w:tc>
          <w:tcPr>
            <w:tcW w:w="1323" w:type="pct"/>
          </w:tcPr>
          <w:p w14:paraId="51E2C6F7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258" w:type="pct"/>
          </w:tcPr>
          <w:p w14:paraId="03F7D0E5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55</w:t>
            </w:r>
          </w:p>
        </w:tc>
      </w:tr>
      <w:tr w:rsidR="00B5140D" w:rsidRPr="00D66573" w14:paraId="2207D479" w14:textId="77777777" w:rsidTr="00550406">
        <w:trPr>
          <w:trHeight w:val="223"/>
        </w:trPr>
        <w:tc>
          <w:tcPr>
            <w:tcW w:w="393" w:type="pct"/>
          </w:tcPr>
          <w:p w14:paraId="36238ABF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026" w:type="pct"/>
          </w:tcPr>
          <w:p w14:paraId="0C8E83DA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-5</w:t>
            </w:r>
          </w:p>
        </w:tc>
        <w:tc>
          <w:tcPr>
            <w:tcW w:w="1323" w:type="pct"/>
          </w:tcPr>
          <w:p w14:paraId="5264FA17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258" w:type="pct"/>
          </w:tcPr>
          <w:p w14:paraId="06DB3188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57</w:t>
            </w:r>
          </w:p>
        </w:tc>
      </w:tr>
      <w:tr w:rsidR="00B5140D" w:rsidRPr="00D66573" w14:paraId="72A542FA" w14:textId="77777777" w:rsidTr="00550406">
        <w:trPr>
          <w:trHeight w:val="223"/>
        </w:trPr>
        <w:tc>
          <w:tcPr>
            <w:tcW w:w="393" w:type="pct"/>
          </w:tcPr>
          <w:p w14:paraId="216EE3ED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026" w:type="pct"/>
          </w:tcPr>
          <w:p w14:paraId="362AB6E4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-6</w:t>
            </w:r>
          </w:p>
        </w:tc>
        <w:tc>
          <w:tcPr>
            <w:tcW w:w="1323" w:type="pct"/>
          </w:tcPr>
          <w:p w14:paraId="1FB720B9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1258" w:type="pct"/>
          </w:tcPr>
          <w:p w14:paraId="4F6F0F28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58</w:t>
            </w:r>
          </w:p>
        </w:tc>
      </w:tr>
      <w:tr w:rsidR="00B5140D" w:rsidRPr="00D66573" w14:paraId="1729DAD7" w14:textId="77777777" w:rsidTr="00550406">
        <w:trPr>
          <w:trHeight w:val="223"/>
        </w:trPr>
        <w:tc>
          <w:tcPr>
            <w:tcW w:w="393" w:type="pct"/>
          </w:tcPr>
          <w:p w14:paraId="49075BAB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026" w:type="pct"/>
          </w:tcPr>
          <w:p w14:paraId="3A5489DC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-7</w:t>
            </w:r>
          </w:p>
        </w:tc>
        <w:tc>
          <w:tcPr>
            <w:tcW w:w="1323" w:type="pct"/>
          </w:tcPr>
          <w:p w14:paraId="5839957C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258" w:type="pct"/>
          </w:tcPr>
          <w:p w14:paraId="3428AAB6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59</w:t>
            </w:r>
          </w:p>
        </w:tc>
      </w:tr>
      <w:tr w:rsidR="00B5140D" w:rsidRPr="00D66573" w14:paraId="7CA53CB5" w14:textId="77777777" w:rsidTr="00550406">
        <w:trPr>
          <w:trHeight w:val="223"/>
        </w:trPr>
        <w:tc>
          <w:tcPr>
            <w:tcW w:w="393" w:type="pct"/>
          </w:tcPr>
          <w:p w14:paraId="3BBD31F6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026" w:type="pct"/>
          </w:tcPr>
          <w:p w14:paraId="64328B9F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-8</w:t>
            </w:r>
          </w:p>
        </w:tc>
        <w:tc>
          <w:tcPr>
            <w:tcW w:w="1323" w:type="pct"/>
          </w:tcPr>
          <w:p w14:paraId="02234A20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258" w:type="pct"/>
          </w:tcPr>
          <w:p w14:paraId="1EDF6EAA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60</w:t>
            </w:r>
          </w:p>
        </w:tc>
      </w:tr>
      <w:tr w:rsidR="00B5140D" w:rsidRPr="00D66573" w14:paraId="54E5163A" w14:textId="77777777" w:rsidTr="00550406">
        <w:trPr>
          <w:trHeight w:val="223"/>
        </w:trPr>
        <w:tc>
          <w:tcPr>
            <w:tcW w:w="393" w:type="pct"/>
          </w:tcPr>
          <w:p w14:paraId="6A16F180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026" w:type="pct"/>
          </w:tcPr>
          <w:p w14:paraId="0D3B9E2F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-9</w:t>
            </w:r>
          </w:p>
        </w:tc>
        <w:tc>
          <w:tcPr>
            <w:tcW w:w="1323" w:type="pct"/>
          </w:tcPr>
          <w:p w14:paraId="43302D04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1258" w:type="pct"/>
          </w:tcPr>
          <w:p w14:paraId="2A3BD848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61</w:t>
            </w:r>
          </w:p>
        </w:tc>
      </w:tr>
      <w:tr w:rsidR="00B5140D" w:rsidRPr="00D66573" w14:paraId="35960449" w14:textId="77777777" w:rsidTr="00550406">
        <w:trPr>
          <w:trHeight w:val="223"/>
        </w:trPr>
        <w:tc>
          <w:tcPr>
            <w:tcW w:w="393" w:type="pct"/>
          </w:tcPr>
          <w:p w14:paraId="73928144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026" w:type="pct"/>
          </w:tcPr>
          <w:p w14:paraId="5675F182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-10</w:t>
            </w:r>
          </w:p>
        </w:tc>
        <w:tc>
          <w:tcPr>
            <w:tcW w:w="1323" w:type="pct"/>
          </w:tcPr>
          <w:p w14:paraId="05BEDFF9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1258" w:type="pct"/>
          </w:tcPr>
          <w:p w14:paraId="06A2FB79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62</w:t>
            </w:r>
          </w:p>
        </w:tc>
      </w:tr>
      <w:tr w:rsidR="00B5140D" w:rsidRPr="00D66573" w14:paraId="46250DF4" w14:textId="77777777" w:rsidTr="00550406">
        <w:trPr>
          <w:trHeight w:val="223"/>
        </w:trPr>
        <w:tc>
          <w:tcPr>
            <w:tcW w:w="393" w:type="pct"/>
          </w:tcPr>
          <w:p w14:paraId="572F2841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026" w:type="pct"/>
          </w:tcPr>
          <w:p w14:paraId="4728273F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-11</w:t>
            </w:r>
          </w:p>
        </w:tc>
        <w:tc>
          <w:tcPr>
            <w:tcW w:w="1323" w:type="pct"/>
          </w:tcPr>
          <w:p w14:paraId="6A76695C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1258" w:type="pct"/>
          </w:tcPr>
          <w:p w14:paraId="5BB4E794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64</w:t>
            </w:r>
          </w:p>
        </w:tc>
      </w:tr>
      <w:tr w:rsidR="00B5140D" w:rsidRPr="00D66573" w14:paraId="69E4A74C" w14:textId="77777777" w:rsidTr="00550406">
        <w:trPr>
          <w:trHeight w:val="223"/>
        </w:trPr>
        <w:tc>
          <w:tcPr>
            <w:tcW w:w="393" w:type="pct"/>
          </w:tcPr>
          <w:p w14:paraId="169526C8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026" w:type="pct"/>
          </w:tcPr>
          <w:p w14:paraId="72FD71AA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-12</w:t>
            </w:r>
          </w:p>
        </w:tc>
        <w:tc>
          <w:tcPr>
            <w:tcW w:w="1323" w:type="pct"/>
          </w:tcPr>
          <w:p w14:paraId="7FFE6AA2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258" w:type="pct"/>
          </w:tcPr>
          <w:p w14:paraId="5E4DCDFF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65</w:t>
            </w:r>
          </w:p>
        </w:tc>
      </w:tr>
      <w:tr w:rsidR="00B5140D" w:rsidRPr="00D66573" w14:paraId="34CCD7B7" w14:textId="77777777" w:rsidTr="00550406">
        <w:trPr>
          <w:trHeight w:val="223"/>
        </w:trPr>
        <w:tc>
          <w:tcPr>
            <w:tcW w:w="393" w:type="pct"/>
          </w:tcPr>
          <w:p w14:paraId="03F2EB86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026" w:type="pct"/>
          </w:tcPr>
          <w:p w14:paraId="19423026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-13</w:t>
            </w:r>
          </w:p>
        </w:tc>
        <w:tc>
          <w:tcPr>
            <w:tcW w:w="1323" w:type="pct"/>
          </w:tcPr>
          <w:p w14:paraId="1B3DEBB0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258" w:type="pct"/>
          </w:tcPr>
          <w:p w14:paraId="31877629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66</w:t>
            </w:r>
          </w:p>
        </w:tc>
      </w:tr>
      <w:tr w:rsidR="00B5140D" w:rsidRPr="00D66573" w14:paraId="0222DC53" w14:textId="77777777" w:rsidTr="00550406">
        <w:trPr>
          <w:trHeight w:val="223"/>
        </w:trPr>
        <w:tc>
          <w:tcPr>
            <w:tcW w:w="393" w:type="pct"/>
          </w:tcPr>
          <w:p w14:paraId="317C52A2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026" w:type="pct"/>
          </w:tcPr>
          <w:p w14:paraId="097AF1D0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-14</w:t>
            </w:r>
          </w:p>
        </w:tc>
        <w:tc>
          <w:tcPr>
            <w:tcW w:w="1323" w:type="pct"/>
          </w:tcPr>
          <w:p w14:paraId="4C9B6DB0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258" w:type="pct"/>
          </w:tcPr>
          <w:p w14:paraId="01CBCA77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67</w:t>
            </w:r>
          </w:p>
        </w:tc>
      </w:tr>
      <w:tr w:rsidR="00B5140D" w:rsidRPr="00D66573" w14:paraId="3E93146C" w14:textId="77777777" w:rsidTr="00550406">
        <w:trPr>
          <w:trHeight w:val="249"/>
        </w:trPr>
        <w:tc>
          <w:tcPr>
            <w:tcW w:w="393" w:type="pct"/>
          </w:tcPr>
          <w:p w14:paraId="0E6B0C43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026" w:type="pct"/>
          </w:tcPr>
          <w:p w14:paraId="3BC221FB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-15</w:t>
            </w:r>
          </w:p>
        </w:tc>
        <w:tc>
          <w:tcPr>
            <w:tcW w:w="1323" w:type="pct"/>
          </w:tcPr>
          <w:p w14:paraId="219E5C84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258" w:type="pct"/>
          </w:tcPr>
          <w:p w14:paraId="534FFC68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68</w:t>
            </w:r>
          </w:p>
        </w:tc>
      </w:tr>
      <w:tr w:rsidR="00B5140D" w:rsidRPr="00D66573" w14:paraId="3D822D63" w14:textId="77777777" w:rsidTr="00550406">
        <w:trPr>
          <w:trHeight w:val="98"/>
        </w:trPr>
        <w:tc>
          <w:tcPr>
            <w:tcW w:w="393" w:type="pct"/>
          </w:tcPr>
          <w:p w14:paraId="2B8349A1" w14:textId="77777777" w:rsidR="00B5140D" w:rsidRPr="00D66573" w:rsidRDefault="00B5140D" w:rsidP="000306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026" w:type="pct"/>
          </w:tcPr>
          <w:p w14:paraId="66AC6985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-16</w:t>
            </w:r>
          </w:p>
        </w:tc>
        <w:tc>
          <w:tcPr>
            <w:tcW w:w="1323" w:type="pct"/>
          </w:tcPr>
          <w:p w14:paraId="7F5910D1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258" w:type="pct"/>
          </w:tcPr>
          <w:p w14:paraId="16E72BA6" w14:textId="77777777" w:rsidR="00B5140D" w:rsidRPr="00D66573" w:rsidRDefault="00B5140D" w:rsidP="00D4750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70</w:t>
            </w:r>
          </w:p>
        </w:tc>
      </w:tr>
    </w:tbl>
    <w:p w14:paraId="02D88AE0" w14:textId="77777777" w:rsidR="00D66573" w:rsidRDefault="00D66573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1805730" w14:textId="77777777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285AB9B" w14:textId="5B751A4C" w:rsidR="00B5140D" w:rsidRPr="00D66573" w:rsidRDefault="00872359" w:rsidP="00D66573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68" w:name="_Toc531883829"/>
      <w:bookmarkStart w:id="69" w:name="_Toc7166173"/>
      <w:r>
        <w:rPr>
          <w:rFonts w:ascii="Times New Roman" w:hAnsi="Times New Roman"/>
          <w:color w:val="002060"/>
          <w:szCs w:val="24"/>
        </w:rPr>
        <w:lastRenderedPageBreak/>
        <w:t>4</w:t>
      </w:r>
      <w:r w:rsidR="00B5140D" w:rsidRPr="00D66573">
        <w:rPr>
          <w:rFonts w:ascii="Times New Roman" w:hAnsi="Times New Roman"/>
          <w:color w:val="002060"/>
          <w:szCs w:val="24"/>
        </w:rPr>
        <w:t>.9</w:t>
      </w:r>
      <w:r w:rsidR="00B477B2" w:rsidRPr="00D66573">
        <w:rPr>
          <w:rFonts w:ascii="Times New Roman" w:hAnsi="Times New Roman"/>
          <w:color w:val="002060"/>
          <w:szCs w:val="24"/>
        </w:rPr>
        <w:t>.</w:t>
      </w:r>
      <w:r w:rsidR="00B5140D" w:rsidRPr="00D66573">
        <w:rPr>
          <w:rFonts w:ascii="Times New Roman" w:hAnsi="Times New Roman"/>
          <w:color w:val="002060"/>
          <w:szCs w:val="24"/>
        </w:rPr>
        <w:t xml:space="preserve">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  <w:bookmarkEnd w:id="68"/>
      <w:bookmarkEnd w:id="69"/>
    </w:p>
    <w:p w14:paraId="64FF4D70" w14:textId="76B28E78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Сравнение существующей установленной мощности источников тепловой энергии с перспективной с указанием года ввода новых мощностей приведены в </w:t>
      </w:r>
      <w:r w:rsidR="0024216E" w:rsidRPr="008B2684">
        <w:rPr>
          <w:rFonts w:ascii="Times New Roman" w:hAnsi="Times New Roman"/>
          <w:szCs w:val="24"/>
        </w:rPr>
        <w:t>Т</w:t>
      </w:r>
      <w:r w:rsidRPr="008B2684">
        <w:rPr>
          <w:rFonts w:ascii="Times New Roman" w:hAnsi="Times New Roman"/>
          <w:szCs w:val="24"/>
        </w:rPr>
        <w:t xml:space="preserve">аблице </w:t>
      </w:r>
      <w:r w:rsidR="00E03013">
        <w:rPr>
          <w:rFonts w:ascii="Times New Roman" w:hAnsi="Times New Roman"/>
          <w:szCs w:val="24"/>
        </w:rPr>
        <w:t>4</w:t>
      </w:r>
      <w:r w:rsidRPr="008B2684">
        <w:rPr>
          <w:rFonts w:ascii="Times New Roman" w:hAnsi="Times New Roman"/>
          <w:szCs w:val="24"/>
        </w:rPr>
        <w:t>.</w:t>
      </w:r>
      <w:r w:rsidR="001D7B21">
        <w:rPr>
          <w:rFonts w:ascii="Times New Roman" w:hAnsi="Times New Roman"/>
          <w:szCs w:val="24"/>
        </w:rPr>
        <w:t>3</w:t>
      </w:r>
      <w:r w:rsidRPr="008B2684">
        <w:rPr>
          <w:rFonts w:ascii="Times New Roman" w:hAnsi="Times New Roman"/>
          <w:szCs w:val="24"/>
        </w:rPr>
        <w:t xml:space="preserve">. </w:t>
      </w:r>
    </w:p>
    <w:p w14:paraId="29E5C767" w14:textId="1F4940CA" w:rsidR="00D66573" w:rsidRPr="00D66573" w:rsidRDefault="00B5140D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66573">
        <w:rPr>
          <w:rFonts w:ascii="Times New Roman" w:hAnsi="Times New Roman"/>
          <w:i/>
          <w:szCs w:val="24"/>
          <w:u w:val="single"/>
        </w:rPr>
        <w:t xml:space="preserve">Таблица </w:t>
      </w:r>
      <w:r w:rsidR="00E03013">
        <w:rPr>
          <w:rFonts w:ascii="Times New Roman" w:hAnsi="Times New Roman"/>
          <w:i/>
          <w:szCs w:val="24"/>
          <w:u w:val="single"/>
        </w:rPr>
        <w:t>4</w:t>
      </w:r>
      <w:r w:rsidRPr="00D66573">
        <w:rPr>
          <w:rFonts w:ascii="Times New Roman" w:hAnsi="Times New Roman"/>
          <w:i/>
          <w:szCs w:val="24"/>
          <w:u w:val="single"/>
        </w:rPr>
        <w:t>.</w:t>
      </w:r>
      <w:r w:rsidR="001D7B21">
        <w:rPr>
          <w:rFonts w:ascii="Times New Roman" w:hAnsi="Times New Roman"/>
          <w:i/>
          <w:szCs w:val="24"/>
          <w:u w:val="single"/>
        </w:rPr>
        <w:t>3.</w:t>
      </w:r>
      <w:r w:rsidRPr="00D66573">
        <w:rPr>
          <w:rFonts w:ascii="Times New Roman" w:hAnsi="Times New Roman"/>
          <w:i/>
          <w:szCs w:val="24"/>
          <w:u w:val="single"/>
        </w:rPr>
        <w:t xml:space="preserve"> </w:t>
      </w:r>
    </w:p>
    <w:p w14:paraId="314AB7ED" w14:textId="6F1F8E09" w:rsidR="00B5140D" w:rsidRPr="00D66573" w:rsidRDefault="00B5140D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D66573">
        <w:rPr>
          <w:rFonts w:ascii="Times New Roman" w:hAnsi="Times New Roman"/>
          <w:i/>
          <w:szCs w:val="24"/>
        </w:rPr>
        <w:t xml:space="preserve">Сравнение существующей и перспективной установленной мощности источников тепловой энергии.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2782"/>
        <w:gridCol w:w="2409"/>
        <w:gridCol w:w="1843"/>
        <w:gridCol w:w="2120"/>
      </w:tblGrid>
      <w:tr w:rsidR="00B5140D" w:rsidRPr="00D66573" w14:paraId="335B22B6" w14:textId="77777777" w:rsidTr="00EE5E46">
        <w:trPr>
          <w:trHeight w:val="1069"/>
          <w:tblHeader/>
          <w:jc w:val="center"/>
        </w:trPr>
        <w:tc>
          <w:tcPr>
            <w:tcW w:w="474" w:type="dxa"/>
            <w:shd w:val="clear" w:color="auto" w:fill="BDD6EE" w:themeFill="accent1" w:themeFillTint="66"/>
            <w:vAlign w:val="center"/>
            <w:hideMark/>
          </w:tcPr>
          <w:p w14:paraId="1A7ECAB4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№ п/п</w:t>
            </w:r>
          </w:p>
        </w:tc>
        <w:tc>
          <w:tcPr>
            <w:tcW w:w="2782" w:type="dxa"/>
            <w:shd w:val="clear" w:color="auto" w:fill="BDD6EE" w:themeFill="accent1" w:themeFillTint="66"/>
            <w:vAlign w:val="center"/>
            <w:hideMark/>
          </w:tcPr>
          <w:p w14:paraId="0D33196F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2409" w:type="dxa"/>
            <w:shd w:val="clear" w:color="auto" w:fill="BDD6EE" w:themeFill="accent1" w:themeFillTint="66"/>
            <w:vAlign w:val="center"/>
            <w:hideMark/>
          </w:tcPr>
          <w:p w14:paraId="7C637A15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Существующая установленная мощность истопника, Гкал/ч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  <w:hideMark/>
          </w:tcPr>
          <w:p w14:paraId="0F4F71C4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Год ввода новых мощностей, год</w:t>
            </w:r>
          </w:p>
        </w:tc>
        <w:tc>
          <w:tcPr>
            <w:tcW w:w="2120" w:type="dxa"/>
            <w:shd w:val="clear" w:color="auto" w:fill="BDD6EE" w:themeFill="accent1" w:themeFillTint="66"/>
            <w:vAlign w:val="center"/>
            <w:hideMark/>
          </w:tcPr>
          <w:p w14:paraId="75CC22AC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Перспективная установленная мощность истопника, Гкал/ч</w:t>
            </w:r>
          </w:p>
        </w:tc>
      </w:tr>
      <w:tr w:rsidR="00B5140D" w:rsidRPr="00D66573" w14:paraId="01B5036C" w14:textId="77777777" w:rsidTr="00EE5E46">
        <w:trPr>
          <w:trHeight w:val="375"/>
          <w:jc w:val="center"/>
        </w:trPr>
        <w:tc>
          <w:tcPr>
            <w:tcW w:w="474" w:type="dxa"/>
            <w:shd w:val="clear" w:color="auto" w:fill="BDD6EE" w:themeFill="accent1" w:themeFillTint="66"/>
            <w:vAlign w:val="center"/>
          </w:tcPr>
          <w:p w14:paraId="4A4F6E44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</w:t>
            </w:r>
          </w:p>
        </w:tc>
        <w:tc>
          <w:tcPr>
            <w:tcW w:w="2782" w:type="dxa"/>
            <w:shd w:val="clear" w:color="auto" w:fill="BDD6EE" w:themeFill="accent1" w:themeFillTint="66"/>
            <w:vAlign w:val="center"/>
          </w:tcPr>
          <w:p w14:paraId="644611D9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</w:t>
            </w:r>
          </w:p>
        </w:tc>
        <w:tc>
          <w:tcPr>
            <w:tcW w:w="2409" w:type="dxa"/>
            <w:shd w:val="clear" w:color="auto" w:fill="BDD6EE" w:themeFill="accent1" w:themeFillTint="66"/>
            <w:vAlign w:val="center"/>
          </w:tcPr>
          <w:p w14:paraId="6F27A84B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</w:tcPr>
          <w:p w14:paraId="5F7025C1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4</w:t>
            </w:r>
          </w:p>
        </w:tc>
        <w:tc>
          <w:tcPr>
            <w:tcW w:w="2120" w:type="dxa"/>
            <w:shd w:val="clear" w:color="auto" w:fill="BDD6EE" w:themeFill="accent1" w:themeFillTint="66"/>
            <w:noWrap/>
            <w:vAlign w:val="center"/>
          </w:tcPr>
          <w:p w14:paraId="6C653527" w14:textId="77777777" w:rsidR="00B5140D" w:rsidRPr="00D66573" w:rsidRDefault="00B5140D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5</w:t>
            </w:r>
          </w:p>
        </w:tc>
      </w:tr>
      <w:tr w:rsidR="00A52CF2" w:rsidRPr="00D66573" w14:paraId="040B7955" w14:textId="77777777" w:rsidTr="00CB11CF">
        <w:trPr>
          <w:trHeight w:val="375"/>
          <w:jc w:val="center"/>
        </w:trPr>
        <w:tc>
          <w:tcPr>
            <w:tcW w:w="474" w:type="dxa"/>
            <w:shd w:val="clear" w:color="auto" w:fill="auto"/>
            <w:vAlign w:val="center"/>
            <w:hideMark/>
          </w:tcPr>
          <w:p w14:paraId="1850E93B" w14:textId="77777777" w:rsidR="00A52CF2" w:rsidRPr="00D66573" w:rsidRDefault="00A52CF2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</w:t>
            </w:r>
          </w:p>
        </w:tc>
        <w:tc>
          <w:tcPr>
            <w:tcW w:w="2782" w:type="dxa"/>
            <w:shd w:val="clear" w:color="auto" w:fill="auto"/>
            <w:vAlign w:val="center"/>
            <w:hideMark/>
          </w:tcPr>
          <w:p w14:paraId="7310293E" w14:textId="00329BA3" w:rsidR="00A52CF2" w:rsidRPr="00D66573" w:rsidRDefault="000C4CDC" w:rsidP="00A52CF2">
            <w:pPr>
              <w:spacing w:line="276" w:lineRule="auto"/>
              <w:rPr>
                <w:sz w:val="20"/>
                <w:szCs w:val="20"/>
              </w:rPr>
            </w:pPr>
            <w:r w:rsidRPr="000C4CDC">
              <w:rPr>
                <w:sz w:val="20"/>
                <w:szCs w:val="20"/>
              </w:rPr>
              <w:t xml:space="preserve">Котельная №32 Унароковское </w:t>
            </w:r>
            <w:proofErr w:type="spellStart"/>
            <w:r w:rsidRPr="000C4CDC">
              <w:rPr>
                <w:sz w:val="20"/>
                <w:szCs w:val="20"/>
              </w:rPr>
              <w:t>с.п</w:t>
            </w:r>
            <w:proofErr w:type="spellEnd"/>
            <w:r w:rsidRPr="000C4CDC">
              <w:rPr>
                <w:sz w:val="20"/>
                <w:szCs w:val="20"/>
              </w:rPr>
              <w:t>. с. Унароково, ул. Советская, 37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4E0B11D4" w14:textId="221BDBA9" w:rsidR="00A52CF2" w:rsidRPr="00F15B7F" w:rsidRDefault="000C4CDC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9B7D7D9" w14:textId="5BB52F12" w:rsidR="00A52CF2" w:rsidRPr="00F15B7F" w:rsidRDefault="000C4CDC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2120" w:type="dxa"/>
            <w:shd w:val="clear" w:color="auto" w:fill="auto"/>
            <w:noWrap/>
            <w:vAlign w:val="center"/>
            <w:hideMark/>
          </w:tcPr>
          <w:p w14:paraId="3CE04D8A" w14:textId="13A0C7DF" w:rsidR="00A52CF2" w:rsidRPr="00F15B7F" w:rsidRDefault="00A52CF2" w:rsidP="000C4CD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15B7F">
              <w:rPr>
                <w:sz w:val="20"/>
                <w:szCs w:val="20"/>
              </w:rPr>
              <w:t>0,</w:t>
            </w:r>
            <w:r w:rsidR="000C4CDC">
              <w:rPr>
                <w:sz w:val="20"/>
                <w:szCs w:val="20"/>
              </w:rPr>
              <w:t>510</w:t>
            </w:r>
          </w:p>
        </w:tc>
      </w:tr>
    </w:tbl>
    <w:p w14:paraId="14C80C57" w14:textId="77777777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D9E31AD" w14:textId="367EC3FB" w:rsidR="00B5140D" w:rsidRPr="00D66573" w:rsidRDefault="00872359" w:rsidP="00D66573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70" w:name="_Toc531883830"/>
      <w:bookmarkStart w:id="71" w:name="_Toc7166174"/>
      <w:r>
        <w:rPr>
          <w:rFonts w:ascii="Times New Roman" w:hAnsi="Times New Roman"/>
          <w:color w:val="002060"/>
          <w:szCs w:val="24"/>
        </w:rPr>
        <w:t>4</w:t>
      </w:r>
      <w:r w:rsidR="00B5140D" w:rsidRPr="00D66573">
        <w:rPr>
          <w:rFonts w:ascii="Times New Roman" w:hAnsi="Times New Roman"/>
          <w:color w:val="002060"/>
          <w:szCs w:val="24"/>
        </w:rPr>
        <w:t>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</w:r>
      <w:bookmarkEnd w:id="70"/>
      <w:bookmarkEnd w:id="71"/>
    </w:p>
    <w:p w14:paraId="1A02FCE7" w14:textId="408C9A06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На территории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r w:rsidRPr="008B2684">
        <w:rPr>
          <w:rFonts w:ascii="Times New Roman" w:hAnsi="Times New Roman"/>
          <w:szCs w:val="24"/>
        </w:rPr>
        <w:t xml:space="preserve"> отсутствуют тепловые источники, работающие на возобновляемой тепловой энергии.</w:t>
      </w:r>
    </w:p>
    <w:p w14:paraId="7827D1CA" w14:textId="77777777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7FACFCB6" w14:textId="77777777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13485966" w14:textId="38313D04" w:rsidR="00B477B2" w:rsidRPr="00D66573" w:rsidRDefault="00872359" w:rsidP="00D66573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72" w:name="_Toc7166175"/>
      <w:r>
        <w:rPr>
          <w:rFonts w:ascii="Times New Roman" w:hAnsi="Times New Roman"/>
          <w:color w:val="002060"/>
          <w:szCs w:val="28"/>
        </w:rPr>
        <w:lastRenderedPageBreak/>
        <w:t>5</w:t>
      </w:r>
      <w:r w:rsidR="00B477B2" w:rsidRPr="00D66573">
        <w:rPr>
          <w:rFonts w:ascii="Times New Roman" w:hAnsi="Times New Roman"/>
          <w:color w:val="002060"/>
          <w:szCs w:val="28"/>
        </w:rPr>
        <w:t>. Предложения по строительству и реконструкции тепловых сетей</w:t>
      </w:r>
      <w:bookmarkEnd w:id="72"/>
    </w:p>
    <w:p w14:paraId="38CC6A7D" w14:textId="53FE8B35" w:rsidR="00B477B2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73" w:name="_Toc531883832"/>
      <w:bookmarkStart w:id="74" w:name="_Toc7166176"/>
      <w:r>
        <w:rPr>
          <w:rFonts w:ascii="Times New Roman" w:hAnsi="Times New Roman"/>
          <w:color w:val="002060"/>
          <w:szCs w:val="24"/>
        </w:rPr>
        <w:t>5</w:t>
      </w:r>
      <w:r w:rsidR="00B477B2" w:rsidRPr="00D66573">
        <w:rPr>
          <w:rFonts w:ascii="Times New Roman" w:hAnsi="Times New Roman"/>
          <w:color w:val="002060"/>
          <w:szCs w:val="24"/>
        </w:rPr>
        <w:t>.1. Предложения по строительству и реконструкции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</w:r>
      <w:bookmarkEnd w:id="73"/>
      <w:bookmarkEnd w:id="74"/>
    </w:p>
    <w:p w14:paraId="458B4CF8" w14:textId="77777777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Зона всех существующих котельных расположены за пределами радиуса эффективного теплоснабжения ближайших котельных. Строительство теплотрасс - перемычек в стесненных условиях рассматриваемого поселения технически сложно и экономически нецелесообразно.</w:t>
      </w:r>
    </w:p>
    <w:p w14:paraId="6149E098" w14:textId="77777777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20433274" w14:textId="5C3B94A2" w:rsidR="00B477B2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75" w:name="_Toc531883833"/>
      <w:bookmarkStart w:id="76" w:name="_Toc7166177"/>
      <w:r>
        <w:rPr>
          <w:rFonts w:ascii="Times New Roman" w:hAnsi="Times New Roman"/>
          <w:color w:val="002060"/>
          <w:szCs w:val="24"/>
        </w:rPr>
        <w:t>5</w:t>
      </w:r>
      <w:r w:rsidR="00B477B2" w:rsidRPr="00D66573">
        <w:rPr>
          <w:rFonts w:ascii="Times New Roman" w:hAnsi="Times New Roman"/>
          <w:color w:val="002060"/>
          <w:szCs w:val="24"/>
        </w:rPr>
        <w:t xml:space="preserve">.2. Предложения по строительству и реконструкции тепловых сетей для обеспечения перспективных приростов тепловой нагрузки в осваиваемых районах </w:t>
      </w:r>
      <w:r w:rsidR="00C46AC6">
        <w:rPr>
          <w:rFonts w:ascii="Times New Roman" w:hAnsi="Times New Roman"/>
          <w:color w:val="002060"/>
          <w:szCs w:val="24"/>
        </w:rPr>
        <w:t>Унароковского</w:t>
      </w:r>
      <w:r w:rsidR="00216CF8">
        <w:rPr>
          <w:rFonts w:ascii="Times New Roman" w:hAnsi="Times New Roman"/>
          <w:color w:val="002060"/>
          <w:szCs w:val="24"/>
        </w:rPr>
        <w:t xml:space="preserve"> СП</w:t>
      </w:r>
      <w:r w:rsidR="00B477B2" w:rsidRPr="00D66573">
        <w:rPr>
          <w:rFonts w:ascii="Times New Roman" w:hAnsi="Times New Roman"/>
          <w:color w:val="002060"/>
          <w:szCs w:val="24"/>
        </w:rPr>
        <w:t xml:space="preserve"> под жилищную, комплексную или производственную застройку</w:t>
      </w:r>
      <w:bookmarkEnd w:id="75"/>
      <w:bookmarkEnd w:id="76"/>
    </w:p>
    <w:p w14:paraId="648A4133" w14:textId="65AB136E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В </w:t>
      </w:r>
      <w:r w:rsidR="00C46AC6">
        <w:rPr>
          <w:rFonts w:ascii="Times New Roman" w:hAnsi="Times New Roman"/>
          <w:szCs w:val="24"/>
        </w:rPr>
        <w:t>Унароковском</w:t>
      </w:r>
      <w:r w:rsidR="00C31883">
        <w:rPr>
          <w:rFonts w:ascii="Times New Roman" w:hAnsi="Times New Roman"/>
          <w:szCs w:val="24"/>
        </w:rPr>
        <w:t xml:space="preserve"> СП</w:t>
      </w:r>
      <w:r w:rsidRPr="008B2684">
        <w:rPr>
          <w:rFonts w:ascii="Times New Roman" w:hAnsi="Times New Roman"/>
          <w:szCs w:val="24"/>
        </w:rPr>
        <w:t xml:space="preserve"> не планируется прирост тепловой нагрузки вследствие чего в данной редакции актуализации схемы теплоснабжения предложения по строительству и реконструкции тепловых сетей для обеспечения перспективных тепловых нагрузок не планируются. </w:t>
      </w:r>
    </w:p>
    <w:p w14:paraId="30F2FFE2" w14:textId="77777777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1E2FED6C" w14:textId="1E5F53B1" w:rsidR="00B477B2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77" w:name="_Toc531883834"/>
      <w:bookmarkStart w:id="78" w:name="_Toc7166178"/>
      <w:r>
        <w:rPr>
          <w:rFonts w:ascii="Times New Roman" w:hAnsi="Times New Roman"/>
          <w:color w:val="002060"/>
          <w:szCs w:val="24"/>
        </w:rPr>
        <w:t>5</w:t>
      </w:r>
      <w:r w:rsidR="00B477B2" w:rsidRPr="00D66573">
        <w:rPr>
          <w:rFonts w:ascii="Times New Roman" w:hAnsi="Times New Roman"/>
          <w:color w:val="002060"/>
          <w:szCs w:val="24"/>
        </w:rPr>
        <w:t>.3. Предложения по строительству и реконструкции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77"/>
      <w:bookmarkEnd w:id="78"/>
    </w:p>
    <w:p w14:paraId="7CBC985A" w14:textId="77777777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При сложившейся в муниципальном образовании положении возможностей поставок тепловой энергии потребителям от различных источников тепловой энергии при сохранении надёжности теплоснабжения не предвидится.</w:t>
      </w:r>
    </w:p>
    <w:p w14:paraId="2381405D" w14:textId="77777777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4CF5C1E" w14:textId="4A1A72D5" w:rsidR="00B477B2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79" w:name="_Toc531883835"/>
      <w:bookmarkStart w:id="80" w:name="_Toc7166179"/>
      <w:r>
        <w:rPr>
          <w:rFonts w:ascii="Times New Roman" w:hAnsi="Times New Roman"/>
          <w:color w:val="002060"/>
          <w:szCs w:val="24"/>
        </w:rPr>
        <w:t>5</w:t>
      </w:r>
      <w:r w:rsidR="00B477B2" w:rsidRPr="00D66573">
        <w:rPr>
          <w:rFonts w:ascii="Times New Roman" w:hAnsi="Times New Roman"/>
          <w:color w:val="002060"/>
          <w:szCs w:val="24"/>
        </w:rPr>
        <w:t>.4. Предложения по строительству и реконструкции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</w:r>
      <w:bookmarkEnd w:id="79"/>
      <w:bookmarkEnd w:id="80"/>
    </w:p>
    <w:p w14:paraId="03089461" w14:textId="20B868E2" w:rsidR="00C31883" w:rsidRDefault="00C31883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C46AC6">
        <w:rPr>
          <w:rFonts w:ascii="Times New Roman" w:hAnsi="Times New Roman"/>
          <w:szCs w:val="24"/>
        </w:rPr>
        <w:t>Унароковском</w:t>
      </w:r>
      <w:r>
        <w:rPr>
          <w:rFonts w:ascii="Times New Roman" w:hAnsi="Times New Roman"/>
          <w:szCs w:val="24"/>
        </w:rPr>
        <w:t xml:space="preserve"> СП не планируется строительство и реконструкция тепловых сетей для повышения эффективности функционирования системы теплоснабжения, в том числе за счет перевода котельных в пиковый режим работы</w:t>
      </w:r>
      <w:r w:rsidR="00E2443D">
        <w:rPr>
          <w:rFonts w:ascii="Times New Roman" w:hAnsi="Times New Roman"/>
          <w:szCs w:val="24"/>
        </w:rPr>
        <w:t xml:space="preserve"> или ликвидации котельных.</w:t>
      </w:r>
    </w:p>
    <w:p w14:paraId="70707FFD" w14:textId="77777777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1742CAC" w14:textId="73B444CB" w:rsidR="00B477B2" w:rsidRPr="00D66573" w:rsidRDefault="00872359" w:rsidP="00D66573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81" w:name="_Toc531883836"/>
      <w:bookmarkStart w:id="82" w:name="_Toc7166180"/>
      <w:r>
        <w:rPr>
          <w:rFonts w:ascii="Times New Roman" w:hAnsi="Times New Roman"/>
          <w:color w:val="002060"/>
          <w:szCs w:val="24"/>
        </w:rPr>
        <w:lastRenderedPageBreak/>
        <w:t>5</w:t>
      </w:r>
      <w:r w:rsidR="00B477B2" w:rsidRPr="00D66573">
        <w:rPr>
          <w:rFonts w:ascii="Times New Roman" w:hAnsi="Times New Roman"/>
          <w:color w:val="002060"/>
          <w:szCs w:val="24"/>
        </w:rPr>
        <w:t>.5. Предложения по строительству и реконструкции тепловых сетей для обеспечения нормативной надежности теплоснабжения потребителей</w:t>
      </w:r>
      <w:bookmarkEnd w:id="81"/>
      <w:bookmarkEnd w:id="82"/>
    </w:p>
    <w:p w14:paraId="308EFE3D" w14:textId="1F1D9D89" w:rsidR="00B477B2" w:rsidRPr="008B2684" w:rsidRDefault="00B477B2" w:rsidP="00872359">
      <w:pPr>
        <w:pStyle w:val="a3"/>
        <w:spacing w:line="276" w:lineRule="auto"/>
        <w:rPr>
          <w:rFonts w:ascii="Times New Roman" w:hAnsi="Times New Roman"/>
          <w:szCs w:val="24"/>
        </w:rPr>
      </w:pPr>
      <w:r w:rsidRPr="00872359">
        <w:rPr>
          <w:rFonts w:ascii="Times New Roman" w:hAnsi="Times New Roman"/>
          <w:szCs w:val="24"/>
        </w:rPr>
        <w:t xml:space="preserve">Для рассматриваемого варианта развития системы теплоснабжения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сельского</w:t>
      </w:r>
      <w:r w:rsidRPr="00872359">
        <w:rPr>
          <w:rFonts w:ascii="Times New Roman" w:hAnsi="Times New Roman"/>
          <w:szCs w:val="24"/>
        </w:rPr>
        <w:t xml:space="preserve"> поселения,</w:t>
      </w:r>
      <w:r w:rsidR="006A096D">
        <w:rPr>
          <w:rFonts w:ascii="Times New Roman" w:hAnsi="Times New Roman"/>
          <w:szCs w:val="24"/>
        </w:rPr>
        <w:t xml:space="preserve"> ввиду завышенного значения доли тепловых потерь для обеспечения нормативной надежности теплоснабжения требуется полная реконструкция существующей тепловой сети котельной №32, данные по объему сетей для перекладки приведены в таблице 5.1.</w:t>
      </w:r>
      <w:r w:rsidRPr="00872359">
        <w:rPr>
          <w:rFonts w:ascii="Times New Roman" w:hAnsi="Times New Roman"/>
          <w:szCs w:val="24"/>
        </w:rPr>
        <w:t xml:space="preserve"> </w:t>
      </w:r>
    </w:p>
    <w:p w14:paraId="505B0986" w14:textId="77777777" w:rsidR="006A096D" w:rsidRPr="00D66573" w:rsidRDefault="006A096D" w:rsidP="006A096D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66573">
        <w:rPr>
          <w:rFonts w:ascii="Times New Roman" w:hAnsi="Times New Roman"/>
          <w:i/>
          <w:szCs w:val="24"/>
          <w:u w:val="single"/>
        </w:rPr>
        <w:t xml:space="preserve">Таблица </w:t>
      </w:r>
      <w:r>
        <w:rPr>
          <w:rFonts w:ascii="Times New Roman" w:hAnsi="Times New Roman"/>
          <w:i/>
          <w:szCs w:val="24"/>
          <w:u w:val="single"/>
        </w:rPr>
        <w:t>5</w:t>
      </w:r>
      <w:r w:rsidRPr="00D66573">
        <w:rPr>
          <w:rFonts w:ascii="Times New Roman" w:hAnsi="Times New Roman"/>
          <w:i/>
          <w:szCs w:val="24"/>
          <w:u w:val="single"/>
        </w:rPr>
        <w:t>.1.</w:t>
      </w:r>
    </w:p>
    <w:p w14:paraId="4F892E0C" w14:textId="4E881DCD" w:rsidR="006A096D" w:rsidRPr="006A096D" w:rsidRDefault="006A096D" w:rsidP="006A096D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6A096D">
        <w:rPr>
          <w:rFonts w:ascii="Times New Roman" w:hAnsi="Times New Roman"/>
          <w:i/>
          <w:szCs w:val="24"/>
        </w:rPr>
        <w:t xml:space="preserve">Перечень строящихся участков тепловых сетей для обеспечения нормативной надежности теплоснабжения потребителей тепловой энергии </w:t>
      </w:r>
      <w:r w:rsidR="00196DE1" w:rsidRPr="00196DE1">
        <w:rPr>
          <w:rFonts w:ascii="Times New Roman" w:hAnsi="Times New Roman"/>
          <w:i/>
          <w:szCs w:val="24"/>
        </w:rPr>
        <w:t>филиал</w:t>
      </w:r>
      <w:r w:rsidR="00196DE1">
        <w:rPr>
          <w:rFonts w:ascii="Times New Roman" w:hAnsi="Times New Roman"/>
          <w:i/>
          <w:szCs w:val="24"/>
        </w:rPr>
        <w:t>а</w:t>
      </w:r>
      <w:r w:rsidR="00196DE1" w:rsidRPr="00196DE1">
        <w:rPr>
          <w:rFonts w:ascii="Times New Roman" w:hAnsi="Times New Roman"/>
          <w:i/>
          <w:szCs w:val="24"/>
        </w:rPr>
        <w:t xml:space="preserve"> ООО «Мир </w:t>
      </w:r>
      <w:proofErr w:type="spellStart"/>
      <w:r w:rsidR="00196DE1" w:rsidRPr="00196DE1">
        <w:rPr>
          <w:rFonts w:ascii="Times New Roman" w:hAnsi="Times New Roman"/>
          <w:i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i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i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i/>
          <w:szCs w:val="24"/>
        </w:rPr>
        <w:t xml:space="preserve"> Мостовской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40"/>
        <w:gridCol w:w="2561"/>
        <w:gridCol w:w="1961"/>
        <w:gridCol w:w="4665"/>
      </w:tblGrid>
      <w:tr w:rsidR="006A096D" w:rsidRPr="006A096D" w14:paraId="114354F6" w14:textId="77777777" w:rsidTr="004F627A">
        <w:tc>
          <w:tcPr>
            <w:tcW w:w="0" w:type="auto"/>
            <w:shd w:val="clear" w:color="auto" w:fill="BDD6EE" w:themeFill="accent1" w:themeFillTint="66"/>
          </w:tcPr>
          <w:p w14:paraId="5CB8706D" w14:textId="77777777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№</w:t>
            </w:r>
          </w:p>
          <w:p w14:paraId="2ABDFF48" w14:textId="77777777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55F74665" w14:textId="77777777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Источник теплоснабжения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0A547759" w14:textId="74D536C6" w:rsidR="006A096D" w:rsidRPr="006A096D" w:rsidRDefault="006A096D" w:rsidP="006A096D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Планируемый срок внедрения мероприятия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65733EF6" w14:textId="77777777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Рекомендованные мероприятия по каждому источнику теплоснабжения</w:t>
            </w:r>
          </w:p>
        </w:tc>
      </w:tr>
      <w:tr w:rsidR="006A096D" w:rsidRPr="006A096D" w14:paraId="6F356469" w14:textId="77777777" w:rsidTr="004F627A">
        <w:tc>
          <w:tcPr>
            <w:tcW w:w="0" w:type="auto"/>
            <w:shd w:val="clear" w:color="auto" w:fill="BDD6EE" w:themeFill="accent1" w:themeFillTint="66"/>
          </w:tcPr>
          <w:p w14:paraId="5F1F22EE" w14:textId="77777777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488BDBD4" w14:textId="77777777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387D25EA" w14:textId="77777777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342449F1" w14:textId="77777777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4</w:t>
            </w:r>
          </w:p>
        </w:tc>
      </w:tr>
      <w:tr w:rsidR="006A096D" w:rsidRPr="006A096D" w14:paraId="7E3CF5D0" w14:textId="77777777" w:rsidTr="004F627A">
        <w:tc>
          <w:tcPr>
            <w:tcW w:w="0" w:type="auto"/>
          </w:tcPr>
          <w:p w14:paraId="6E5A0362" w14:textId="77777777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0AE88" w14:textId="4C711613" w:rsidR="006A096D" w:rsidRPr="006A096D" w:rsidRDefault="006A096D" w:rsidP="004F627A">
            <w:pPr>
              <w:spacing w:line="276" w:lineRule="auto"/>
              <w:rPr>
                <w:sz w:val="20"/>
                <w:szCs w:val="20"/>
              </w:rPr>
            </w:pPr>
            <w:r w:rsidRPr="006A096D">
              <w:rPr>
                <w:sz w:val="20"/>
                <w:szCs w:val="20"/>
              </w:rPr>
              <w:t xml:space="preserve">Котельная №32 Унароковское </w:t>
            </w:r>
            <w:proofErr w:type="spellStart"/>
            <w:r w:rsidRPr="006A096D">
              <w:rPr>
                <w:sz w:val="20"/>
                <w:szCs w:val="20"/>
              </w:rPr>
              <w:t>с.п</w:t>
            </w:r>
            <w:proofErr w:type="spellEnd"/>
            <w:r w:rsidRPr="006A096D">
              <w:rPr>
                <w:sz w:val="20"/>
                <w:szCs w:val="20"/>
              </w:rPr>
              <w:t>. с. Унароково, ул. Советская, 37</w:t>
            </w:r>
          </w:p>
        </w:tc>
        <w:tc>
          <w:tcPr>
            <w:tcW w:w="0" w:type="auto"/>
          </w:tcPr>
          <w:p w14:paraId="6274487C" w14:textId="32A3402B" w:rsidR="006A096D" w:rsidRPr="006A096D" w:rsidRDefault="006A096D" w:rsidP="004F627A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2033-2034</w:t>
            </w:r>
          </w:p>
        </w:tc>
        <w:tc>
          <w:tcPr>
            <w:tcW w:w="0" w:type="auto"/>
          </w:tcPr>
          <w:p w14:paraId="4E316643" w14:textId="77777777" w:rsidR="006A096D" w:rsidRPr="006A096D" w:rsidRDefault="006A096D" w:rsidP="004F627A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6A096D">
              <w:rPr>
                <w:color w:val="000000"/>
                <w:sz w:val="20"/>
                <w:szCs w:val="20"/>
              </w:rPr>
              <w:t>Полная перекладка существующей тепловой сети котельной №32.</w:t>
            </w:r>
          </w:p>
          <w:tbl>
            <w:tblPr>
              <w:tblW w:w="3993" w:type="dxa"/>
              <w:tblLook w:val="04A0" w:firstRow="1" w:lastRow="0" w:firstColumn="1" w:lastColumn="0" w:noHBand="0" w:noVBand="1"/>
            </w:tblPr>
            <w:tblGrid>
              <w:gridCol w:w="3993"/>
            </w:tblGrid>
            <w:tr w:rsidR="006A096D" w:rsidRPr="006A096D" w14:paraId="76D7519E" w14:textId="77777777" w:rsidTr="006A096D">
              <w:trPr>
                <w:trHeight w:val="225"/>
              </w:trPr>
              <w:tc>
                <w:tcPr>
                  <w:tcW w:w="3993" w:type="dxa"/>
                  <w:shd w:val="clear" w:color="auto" w:fill="auto"/>
                  <w:noWrap/>
                  <w:vAlign w:val="center"/>
                </w:tcPr>
                <w:p w14:paraId="3B423AD2" w14:textId="3D63179B" w:rsidR="006A096D" w:rsidRPr="006A096D" w:rsidRDefault="006A096D" w:rsidP="006A096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A096D">
                    <w:rPr>
                      <w:color w:val="000000"/>
                      <w:sz w:val="20"/>
                      <w:szCs w:val="20"/>
                    </w:rPr>
                    <w:t>Объемы реконструируемой тепловой сети:</w:t>
                  </w:r>
                </w:p>
              </w:tc>
            </w:tr>
            <w:tr w:rsidR="006A096D" w:rsidRPr="006A096D" w14:paraId="176B9B64" w14:textId="77777777" w:rsidTr="006A096D">
              <w:trPr>
                <w:trHeight w:val="225"/>
              </w:trPr>
              <w:tc>
                <w:tcPr>
                  <w:tcW w:w="3993" w:type="dxa"/>
                  <w:shd w:val="clear" w:color="auto" w:fill="auto"/>
                  <w:noWrap/>
                  <w:vAlign w:val="center"/>
                  <w:hideMark/>
                </w:tcPr>
                <w:p w14:paraId="1B51425D" w14:textId="04CF7C82" w:rsidR="006A096D" w:rsidRPr="006A096D" w:rsidRDefault="006A096D" w:rsidP="006A096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A096D">
                    <w:rPr>
                      <w:color w:val="000000"/>
                      <w:sz w:val="20"/>
                      <w:szCs w:val="20"/>
                    </w:rPr>
                    <w:t>Ду50 – 48м;</w:t>
                  </w:r>
                </w:p>
              </w:tc>
            </w:tr>
            <w:tr w:rsidR="006A096D" w:rsidRPr="006A096D" w14:paraId="0B8A2637" w14:textId="77777777" w:rsidTr="006A096D">
              <w:trPr>
                <w:trHeight w:val="225"/>
              </w:trPr>
              <w:tc>
                <w:tcPr>
                  <w:tcW w:w="3993" w:type="dxa"/>
                  <w:shd w:val="clear" w:color="auto" w:fill="auto"/>
                  <w:noWrap/>
                  <w:vAlign w:val="center"/>
                  <w:hideMark/>
                </w:tcPr>
                <w:p w14:paraId="1635083F" w14:textId="36F72646" w:rsidR="006A096D" w:rsidRPr="006A096D" w:rsidRDefault="006A096D" w:rsidP="006A096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A096D">
                    <w:rPr>
                      <w:color w:val="000000"/>
                      <w:sz w:val="20"/>
                      <w:szCs w:val="20"/>
                    </w:rPr>
                    <w:t>Ду70 – 64м;</w:t>
                  </w:r>
                </w:p>
              </w:tc>
            </w:tr>
            <w:tr w:rsidR="006A096D" w:rsidRPr="006A096D" w14:paraId="77A09F2B" w14:textId="77777777" w:rsidTr="006A096D">
              <w:trPr>
                <w:trHeight w:val="225"/>
              </w:trPr>
              <w:tc>
                <w:tcPr>
                  <w:tcW w:w="3993" w:type="dxa"/>
                  <w:shd w:val="clear" w:color="auto" w:fill="auto"/>
                  <w:noWrap/>
                  <w:vAlign w:val="center"/>
                  <w:hideMark/>
                </w:tcPr>
                <w:p w14:paraId="4DE8D0D7" w14:textId="22BDF0B3" w:rsidR="006A096D" w:rsidRPr="006A096D" w:rsidRDefault="006A096D" w:rsidP="006A096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A096D">
                    <w:rPr>
                      <w:color w:val="000000"/>
                      <w:sz w:val="20"/>
                      <w:szCs w:val="20"/>
                    </w:rPr>
                    <w:t>Ду80 – 326м;</w:t>
                  </w:r>
                </w:p>
              </w:tc>
            </w:tr>
            <w:tr w:rsidR="006A096D" w:rsidRPr="006A096D" w14:paraId="77E41000" w14:textId="77777777" w:rsidTr="006A096D">
              <w:trPr>
                <w:trHeight w:val="225"/>
              </w:trPr>
              <w:tc>
                <w:tcPr>
                  <w:tcW w:w="3993" w:type="dxa"/>
                  <w:shd w:val="clear" w:color="auto" w:fill="auto"/>
                  <w:noWrap/>
                  <w:vAlign w:val="center"/>
                  <w:hideMark/>
                </w:tcPr>
                <w:p w14:paraId="6807375E" w14:textId="00A2AD28" w:rsidR="006A096D" w:rsidRPr="006A096D" w:rsidRDefault="006A096D" w:rsidP="006A096D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A096D">
                    <w:rPr>
                      <w:color w:val="000000"/>
                      <w:sz w:val="20"/>
                      <w:szCs w:val="20"/>
                    </w:rPr>
                    <w:t>Ду100 – 301м.</w:t>
                  </w:r>
                </w:p>
              </w:tc>
            </w:tr>
          </w:tbl>
          <w:p w14:paraId="220D95EA" w14:textId="203B9DF1" w:rsidR="006A096D" w:rsidRPr="006A096D" w:rsidRDefault="006A096D" w:rsidP="004F627A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24D079D8" w14:textId="582CFBD8" w:rsidR="00B477B2" w:rsidRDefault="00B477B2" w:rsidP="00520CA3">
      <w:pPr>
        <w:pStyle w:val="a3"/>
        <w:spacing w:line="276" w:lineRule="auto"/>
        <w:ind w:firstLine="0"/>
        <w:rPr>
          <w:rFonts w:ascii="Times New Roman" w:hAnsi="Times New Roman"/>
          <w:szCs w:val="24"/>
        </w:rPr>
      </w:pPr>
    </w:p>
    <w:p w14:paraId="3B5267A9" w14:textId="77777777" w:rsidR="004022A1" w:rsidRPr="008B2684" w:rsidRDefault="004022A1" w:rsidP="00520CA3">
      <w:pPr>
        <w:pStyle w:val="a3"/>
        <w:spacing w:line="276" w:lineRule="auto"/>
        <w:ind w:firstLine="0"/>
        <w:rPr>
          <w:rFonts w:ascii="Times New Roman" w:hAnsi="Times New Roman"/>
          <w:szCs w:val="24"/>
        </w:rPr>
      </w:pPr>
    </w:p>
    <w:p w14:paraId="04ECF696" w14:textId="65C023C5" w:rsidR="0049142A" w:rsidRPr="00D66573" w:rsidRDefault="00872359" w:rsidP="00547EFF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83" w:name="_Toc7166181"/>
      <w:r>
        <w:rPr>
          <w:rFonts w:ascii="Times New Roman" w:hAnsi="Times New Roman"/>
          <w:color w:val="002060"/>
          <w:szCs w:val="28"/>
        </w:rPr>
        <w:lastRenderedPageBreak/>
        <w:t>6</w:t>
      </w:r>
      <w:r w:rsidR="0049142A" w:rsidRPr="00D66573">
        <w:rPr>
          <w:rFonts w:ascii="Times New Roman" w:hAnsi="Times New Roman"/>
          <w:color w:val="002060"/>
          <w:szCs w:val="28"/>
        </w:rPr>
        <w:t>. Предложения по переводу открытых систем теплоснабжения (горячего водоснабжения) в закрытые системы горячего водоснабжения</w:t>
      </w:r>
      <w:bookmarkEnd w:id="83"/>
    </w:p>
    <w:p w14:paraId="45CDA641" w14:textId="1A816824" w:rsidR="0049142A" w:rsidRPr="008B2684" w:rsidRDefault="0049142A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Источники тепловой энергии, эксплуатируемые </w:t>
      </w:r>
      <w:r w:rsidR="00196DE1" w:rsidRPr="00196DE1">
        <w:rPr>
          <w:rFonts w:ascii="Times New Roman" w:hAnsi="Times New Roman"/>
          <w:szCs w:val="24"/>
        </w:rPr>
        <w:t>филиал</w:t>
      </w:r>
      <w:r w:rsidR="00196DE1">
        <w:rPr>
          <w:rFonts w:ascii="Times New Roman" w:hAnsi="Times New Roman"/>
          <w:szCs w:val="24"/>
        </w:rPr>
        <w:t>ом</w:t>
      </w:r>
      <w:r w:rsidR="00196DE1" w:rsidRPr="00196DE1">
        <w:rPr>
          <w:rFonts w:ascii="Times New Roman" w:hAnsi="Times New Roman"/>
          <w:szCs w:val="24"/>
        </w:rPr>
        <w:t xml:space="preserve"> ООО «Мир </w:t>
      </w:r>
      <w:proofErr w:type="spellStart"/>
      <w:r w:rsidR="00196DE1" w:rsidRPr="00196DE1">
        <w:rPr>
          <w:rFonts w:ascii="Times New Roman" w:hAnsi="Times New Roman"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 </w:t>
      </w:r>
      <w:proofErr w:type="gramStart"/>
      <w:r w:rsidR="00196DE1" w:rsidRPr="00196DE1">
        <w:rPr>
          <w:rFonts w:ascii="Times New Roman" w:hAnsi="Times New Roman"/>
          <w:szCs w:val="24"/>
        </w:rPr>
        <w:t>Мостовской</w:t>
      </w:r>
      <w:proofErr w:type="gramEnd"/>
      <w:r w:rsidR="00196DE1" w:rsidRPr="00196DE1">
        <w:rPr>
          <w:rFonts w:ascii="Times New Roman" w:hAnsi="Times New Roman"/>
          <w:szCs w:val="24"/>
        </w:rPr>
        <w:t xml:space="preserve"> </w:t>
      </w:r>
      <w:r w:rsidRPr="008B2684">
        <w:rPr>
          <w:rFonts w:ascii="Times New Roman" w:hAnsi="Times New Roman"/>
          <w:szCs w:val="24"/>
        </w:rPr>
        <w:t>осуществляют покрытие существующей тепловой нагрузки ГВС, при её наличии, по закрытой системе горячего водоснабжения. Вследствие чего данный раздел в текущей редакции актуализации схемы теплоснабжения не рассматривается.</w:t>
      </w:r>
    </w:p>
    <w:p w14:paraId="4FC1176F" w14:textId="17291882" w:rsidR="0049142A" w:rsidRPr="00D66573" w:rsidRDefault="00872359" w:rsidP="00D66573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84" w:name="_Toc7166182"/>
      <w:r>
        <w:rPr>
          <w:rFonts w:ascii="Times New Roman" w:hAnsi="Times New Roman"/>
          <w:color w:val="002060"/>
          <w:szCs w:val="28"/>
        </w:rPr>
        <w:lastRenderedPageBreak/>
        <w:t>7</w:t>
      </w:r>
      <w:r w:rsidR="0049142A" w:rsidRPr="00D66573">
        <w:rPr>
          <w:rFonts w:ascii="Times New Roman" w:hAnsi="Times New Roman"/>
          <w:color w:val="002060"/>
          <w:szCs w:val="28"/>
        </w:rPr>
        <w:t>. Перспективные топливные балансы</w:t>
      </w:r>
      <w:bookmarkEnd w:id="84"/>
    </w:p>
    <w:p w14:paraId="3A7D55F7" w14:textId="1E9DE1D6" w:rsidR="0049142A" w:rsidRPr="00D66573" w:rsidRDefault="00872359" w:rsidP="00D66573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85" w:name="_Toc531883839"/>
      <w:bookmarkStart w:id="86" w:name="_Toc7166183"/>
      <w:r>
        <w:rPr>
          <w:rFonts w:ascii="Times New Roman" w:hAnsi="Times New Roman"/>
          <w:color w:val="002060"/>
          <w:szCs w:val="24"/>
        </w:rPr>
        <w:t>7</w:t>
      </w:r>
      <w:r w:rsidR="0049142A" w:rsidRPr="00D66573">
        <w:rPr>
          <w:rFonts w:ascii="Times New Roman" w:hAnsi="Times New Roman"/>
          <w:color w:val="002060"/>
          <w:szCs w:val="24"/>
        </w:rPr>
        <w:t>.1. Перспективные топливные балансы для каждого источника тепловой энергии по видам основного, резервного и аварийного топлива на каждом этапе</w:t>
      </w:r>
      <w:bookmarkEnd w:id="85"/>
      <w:bookmarkEnd w:id="86"/>
    </w:p>
    <w:p w14:paraId="5EC6F39F" w14:textId="040BF568" w:rsidR="0049142A" w:rsidRPr="008B2684" w:rsidRDefault="0049142A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Перспективный топливный баланс источников тепловой энергии эксплуатируемых </w:t>
      </w:r>
      <w:r w:rsidR="00196DE1">
        <w:rPr>
          <w:rFonts w:ascii="Times New Roman" w:hAnsi="Times New Roman"/>
          <w:szCs w:val="24"/>
        </w:rPr>
        <w:t>филиалом</w:t>
      </w:r>
      <w:r w:rsidR="00196DE1" w:rsidRPr="00CD2025">
        <w:rPr>
          <w:rFonts w:ascii="Times New Roman" w:hAnsi="Times New Roman"/>
          <w:szCs w:val="24"/>
        </w:rPr>
        <w:t xml:space="preserve"> </w:t>
      </w:r>
      <w:r w:rsidR="00196DE1" w:rsidRPr="0097062D">
        <w:rPr>
          <w:rFonts w:ascii="Times New Roman" w:hAnsi="Times New Roman"/>
          <w:szCs w:val="24"/>
        </w:rPr>
        <w:t xml:space="preserve">ООО «Мир </w:t>
      </w:r>
      <w:proofErr w:type="spellStart"/>
      <w:r w:rsidR="00196DE1" w:rsidRPr="0097062D">
        <w:rPr>
          <w:rFonts w:ascii="Times New Roman" w:hAnsi="Times New Roman"/>
          <w:szCs w:val="24"/>
        </w:rPr>
        <w:t>Энергосервис</w:t>
      </w:r>
      <w:proofErr w:type="spellEnd"/>
      <w:r w:rsidR="00196DE1" w:rsidRPr="0097062D">
        <w:rPr>
          <w:rFonts w:ascii="Times New Roman" w:hAnsi="Times New Roman"/>
          <w:szCs w:val="24"/>
        </w:rPr>
        <w:t xml:space="preserve">» </w:t>
      </w:r>
      <w:proofErr w:type="spellStart"/>
      <w:r w:rsidR="00196DE1" w:rsidRPr="0097062D">
        <w:rPr>
          <w:rFonts w:ascii="Times New Roman" w:hAnsi="Times New Roman"/>
          <w:szCs w:val="24"/>
        </w:rPr>
        <w:t>пгт</w:t>
      </w:r>
      <w:proofErr w:type="spellEnd"/>
      <w:r w:rsidR="00196DE1" w:rsidRPr="0097062D">
        <w:rPr>
          <w:rFonts w:ascii="Times New Roman" w:hAnsi="Times New Roman"/>
          <w:szCs w:val="24"/>
        </w:rPr>
        <w:t xml:space="preserve"> Мостовской</w:t>
      </w:r>
      <w:r w:rsidR="00196DE1" w:rsidRPr="008B2684">
        <w:rPr>
          <w:rFonts w:ascii="Times New Roman" w:hAnsi="Times New Roman"/>
          <w:szCs w:val="24"/>
        </w:rPr>
        <w:t xml:space="preserve"> </w:t>
      </w:r>
      <w:r w:rsidRPr="008B2684">
        <w:rPr>
          <w:rFonts w:ascii="Times New Roman" w:hAnsi="Times New Roman"/>
          <w:szCs w:val="24"/>
        </w:rPr>
        <w:t xml:space="preserve">по основному топливу приведен в </w:t>
      </w:r>
      <w:r w:rsidR="008B2684" w:rsidRPr="008B2684">
        <w:rPr>
          <w:rFonts w:ascii="Times New Roman" w:hAnsi="Times New Roman"/>
          <w:szCs w:val="24"/>
        </w:rPr>
        <w:t>Т</w:t>
      </w:r>
      <w:r w:rsidRPr="008B2684">
        <w:rPr>
          <w:rFonts w:ascii="Times New Roman" w:hAnsi="Times New Roman"/>
          <w:szCs w:val="24"/>
        </w:rPr>
        <w:t xml:space="preserve">аблице </w:t>
      </w:r>
      <w:r w:rsidR="00E03013">
        <w:rPr>
          <w:rFonts w:ascii="Times New Roman" w:hAnsi="Times New Roman"/>
          <w:szCs w:val="24"/>
        </w:rPr>
        <w:t>7</w:t>
      </w:r>
      <w:r w:rsidRPr="008B2684">
        <w:rPr>
          <w:rFonts w:ascii="Times New Roman" w:hAnsi="Times New Roman"/>
          <w:szCs w:val="24"/>
        </w:rPr>
        <w:t xml:space="preserve">.1, резервное и авариное топливо на котельных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r w:rsidRPr="008B2684">
        <w:rPr>
          <w:rFonts w:ascii="Times New Roman" w:hAnsi="Times New Roman"/>
          <w:szCs w:val="24"/>
        </w:rPr>
        <w:t xml:space="preserve"> отсутствует.</w:t>
      </w:r>
    </w:p>
    <w:p w14:paraId="7BA154FC" w14:textId="6B82B2C5" w:rsidR="00D66573" w:rsidRPr="00D66573" w:rsidRDefault="0049142A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66573">
        <w:rPr>
          <w:rFonts w:ascii="Times New Roman" w:hAnsi="Times New Roman"/>
          <w:i/>
          <w:szCs w:val="24"/>
          <w:u w:val="single"/>
        </w:rPr>
        <w:t xml:space="preserve">Таблица </w:t>
      </w:r>
      <w:r w:rsidR="00E03013">
        <w:rPr>
          <w:rFonts w:ascii="Times New Roman" w:hAnsi="Times New Roman"/>
          <w:i/>
          <w:szCs w:val="24"/>
          <w:u w:val="single"/>
        </w:rPr>
        <w:t>7</w:t>
      </w:r>
      <w:r w:rsidRPr="00D66573">
        <w:rPr>
          <w:rFonts w:ascii="Times New Roman" w:hAnsi="Times New Roman"/>
          <w:i/>
          <w:szCs w:val="24"/>
          <w:u w:val="single"/>
        </w:rPr>
        <w:t>.1.</w:t>
      </w:r>
    </w:p>
    <w:tbl>
      <w:tblPr>
        <w:tblpPr w:leftFromText="180" w:rightFromText="180" w:vertAnchor="text" w:horzAnchor="margin" w:tblpXSpec="center" w:tblpY="56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1454"/>
        <w:gridCol w:w="769"/>
        <w:gridCol w:w="895"/>
        <w:gridCol w:w="1101"/>
        <w:gridCol w:w="1132"/>
        <w:gridCol w:w="1359"/>
        <w:gridCol w:w="1081"/>
        <w:gridCol w:w="1353"/>
      </w:tblGrid>
      <w:tr w:rsidR="00520CA3" w:rsidRPr="00D66573" w14:paraId="7F53CA4A" w14:textId="77777777" w:rsidTr="00A52CF2">
        <w:trPr>
          <w:trHeight w:val="1069"/>
          <w:tblHeader/>
        </w:trPr>
        <w:tc>
          <w:tcPr>
            <w:tcW w:w="251" w:type="pct"/>
            <w:shd w:val="clear" w:color="auto" w:fill="BDD6EE" w:themeFill="accent1" w:themeFillTint="66"/>
            <w:vAlign w:val="center"/>
            <w:hideMark/>
          </w:tcPr>
          <w:p w14:paraId="5E439787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№ п/п</w:t>
            </w:r>
          </w:p>
        </w:tc>
        <w:tc>
          <w:tcPr>
            <w:tcW w:w="755" w:type="pct"/>
            <w:shd w:val="clear" w:color="auto" w:fill="BDD6EE" w:themeFill="accent1" w:themeFillTint="66"/>
            <w:vAlign w:val="center"/>
            <w:hideMark/>
          </w:tcPr>
          <w:p w14:paraId="6218EEC2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399" w:type="pct"/>
            <w:shd w:val="clear" w:color="auto" w:fill="BDD6EE" w:themeFill="accent1" w:themeFillTint="66"/>
            <w:vAlign w:val="center"/>
            <w:hideMark/>
          </w:tcPr>
          <w:p w14:paraId="718C64B6" w14:textId="4FF9A58C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</w:t>
            </w:r>
            <w:r w:rsidRPr="00D66573">
              <w:rPr>
                <w:sz w:val="20"/>
                <w:szCs w:val="20"/>
              </w:rPr>
              <w:t>, Гкал/ч</w:t>
            </w:r>
          </w:p>
        </w:tc>
        <w:tc>
          <w:tcPr>
            <w:tcW w:w="465" w:type="pct"/>
            <w:shd w:val="clear" w:color="auto" w:fill="BDD6EE" w:themeFill="accent1" w:themeFillTint="66"/>
            <w:vAlign w:val="center"/>
            <w:hideMark/>
          </w:tcPr>
          <w:p w14:paraId="32008AF6" w14:textId="2E4BB78D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Вид топлива</w:t>
            </w:r>
          </w:p>
        </w:tc>
        <w:tc>
          <w:tcPr>
            <w:tcW w:w="572" w:type="pct"/>
            <w:shd w:val="clear" w:color="auto" w:fill="BDD6EE" w:themeFill="accent1" w:themeFillTint="66"/>
            <w:vAlign w:val="center"/>
          </w:tcPr>
          <w:p w14:paraId="59DFC81F" w14:textId="79BFBEE8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 xml:space="preserve">Годовая выработка </w:t>
            </w:r>
            <w:r>
              <w:rPr>
                <w:sz w:val="20"/>
                <w:szCs w:val="20"/>
              </w:rPr>
              <w:t>ТЭ</w:t>
            </w:r>
            <w:r w:rsidRPr="00D66573">
              <w:rPr>
                <w:sz w:val="20"/>
                <w:szCs w:val="20"/>
              </w:rPr>
              <w:t>, Гкал/год</w:t>
            </w:r>
          </w:p>
        </w:tc>
        <w:tc>
          <w:tcPr>
            <w:tcW w:w="588" w:type="pct"/>
            <w:shd w:val="clear" w:color="auto" w:fill="BDD6EE" w:themeFill="accent1" w:themeFillTint="66"/>
            <w:vAlign w:val="center"/>
            <w:hideMark/>
          </w:tcPr>
          <w:p w14:paraId="790D3569" w14:textId="6B4C4E35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УРУТ</w:t>
            </w:r>
            <w:r w:rsidRPr="00D66573">
              <w:rPr>
                <w:sz w:val="20"/>
                <w:szCs w:val="20"/>
              </w:rPr>
              <w:t xml:space="preserve"> на 1 Гкал, </w:t>
            </w:r>
            <w:proofErr w:type="spellStart"/>
            <w:r w:rsidRPr="00D66573">
              <w:rPr>
                <w:sz w:val="20"/>
                <w:szCs w:val="20"/>
              </w:rPr>
              <w:t>кг.у.т</w:t>
            </w:r>
            <w:proofErr w:type="spellEnd"/>
            <w:r w:rsidRPr="00D66573">
              <w:rPr>
                <w:sz w:val="20"/>
                <w:szCs w:val="20"/>
              </w:rPr>
              <w:t xml:space="preserve">/Гкал </w:t>
            </w:r>
          </w:p>
        </w:tc>
        <w:tc>
          <w:tcPr>
            <w:tcW w:w="706" w:type="pct"/>
            <w:shd w:val="clear" w:color="auto" w:fill="BDD6EE" w:themeFill="accent1" w:themeFillTint="66"/>
            <w:vAlign w:val="center"/>
            <w:hideMark/>
          </w:tcPr>
          <w:p w14:paraId="0AC6E96B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Расход натурального топлива, (</w:t>
            </w:r>
            <w:proofErr w:type="spellStart"/>
            <w:r w:rsidRPr="00D66573">
              <w:rPr>
                <w:sz w:val="20"/>
                <w:szCs w:val="20"/>
              </w:rPr>
              <w:t>тыс.н</w:t>
            </w:r>
            <w:proofErr w:type="spellEnd"/>
            <w:r w:rsidRPr="00D66573">
              <w:rPr>
                <w:sz w:val="20"/>
                <w:szCs w:val="20"/>
              </w:rPr>
              <w:t xml:space="preserve">., </w:t>
            </w:r>
            <w:proofErr w:type="spellStart"/>
            <w:r w:rsidRPr="00D66573">
              <w:rPr>
                <w:sz w:val="20"/>
                <w:szCs w:val="20"/>
              </w:rPr>
              <w:t>тыс.куб.м</w:t>
            </w:r>
            <w:proofErr w:type="spellEnd"/>
            <w:r w:rsidRPr="00D66573">
              <w:rPr>
                <w:sz w:val="20"/>
                <w:szCs w:val="20"/>
              </w:rPr>
              <w:t>)</w:t>
            </w:r>
          </w:p>
        </w:tc>
        <w:tc>
          <w:tcPr>
            <w:tcW w:w="561" w:type="pct"/>
            <w:shd w:val="clear" w:color="auto" w:fill="BDD6EE" w:themeFill="accent1" w:themeFillTint="66"/>
            <w:vAlign w:val="center"/>
            <w:hideMark/>
          </w:tcPr>
          <w:p w14:paraId="0BF5737C" w14:textId="797E212D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 xml:space="preserve">Расход условного топлива, </w:t>
            </w:r>
            <w:proofErr w:type="spellStart"/>
            <w:r w:rsidRPr="00D66573">
              <w:rPr>
                <w:sz w:val="20"/>
                <w:szCs w:val="20"/>
              </w:rPr>
              <w:t>тн.у.т</w:t>
            </w:r>
            <w:proofErr w:type="spellEnd"/>
            <w:r w:rsidRPr="00D66573">
              <w:rPr>
                <w:sz w:val="20"/>
                <w:szCs w:val="20"/>
              </w:rPr>
              <w:t>.</w:t>
            </w:r>
          </w:p>
        </w:tc>
        <w:tc>
          <w:tcPr>
            <w:tcW w:w="703" w:type="pct"/>
            <w:shd w:val="clear" w:color="auto" w:fill="BDD6EE" w:themeFill="accent1" w:themeFillTint="66"/>
            <w:vAlign w:val="center"/>
          </w:tcPr>
          <w:p w14:paraId="625C05B5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 xml:space="preserve">Переводной коэффициент </w:t>
            </w:r>
          </w:p>
        </w:tc>
      </w:tr>
      <w:tr w:rsidR="00520CA3" w:rsidRPr="00D66573" w14:paraId="28C862F5" w14:textId="77777777" w:rsidTr="00A52CF2">
        <w:trPr>
          <w:trHeight w:val="375"/>
        </w:trPr>
        <w:tc>
          <w:tcPr>
            <w:tcW w:w="251" w:type="pct"/>
            <w:shd w:val="clear" w:color="auto" w:fill="BDD6EE" w:themeFill="accent1" w:themeFillTint="66"/>
            <w:vAlign w:val="center"/>
          </w:tcPr>
          <w:p w14:paraId="4C847B68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</w:t>
            </w:r>
          </w:p>
        </w:tc>
        <w:tc>
          <w:tcPr>
            <w:tcW w:w="755" w:type="pct"/>
            <w:shd w:val="clear" w:color="auto" w:fill="BDD6EE" w:themeFill="accent1" w:themeFillTint="66"/>
            <w:vAlign w:val="center"/>
          </w:tcPr>
          <w:p w14:paraId="117F2ECF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BDD6EE" w:themeFill="accent1" w:themeFillTint="66"/>
            <w:vAlign w:val="center"/>
          </w:tcPr>
          <w:p w14:paraId="57336F80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3</w:t>
            </w:r>
          </w:p>
        </w:tc>
        <w:tc>
          <w:tcPr>
            <w:tcW w:w="465" w:type="pct"/>
            <w:shd w:val="clear" w:color="auto" w:fill="BDD6EE" w:themeFill="accent1" w:themeFillTint="66"/>
            <w:noWrap/>
            <w:vAlign w:val="center"/>
          </w:tcPr>
          <w:p w14:paraId="6B495318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4</w:t>
            </w:r>
          </w:p>
        </w:tc>
        <w:tc>
          <w:tcPr>
            <w:tcW w:w="572" w:type="pct"/>
            <w:shd w:val="clear" w:color="auto" w:fill="BDD6EE" w:themeFill="accent1" w:themeFillTint="66"/>
            <w:vAlign w:val="center"/>
          </w:tcPr>
          <w:p w14:paraId="7705B880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5</w:t>
            </w:r>
          </w:p>
        </w:tc>
        <w:tc>
          <w:tcPr>
            <w:tcW w:w="588" w:type="pct"/>
            <w:shd w:val="clear" w:color="auto" w:fill="BDD6EE" w:themeFill="accent1" w:themeFillTint="66"/>
            <w:noWrap/>
            <w:vAlign w:val="center"/>
          </w:tcPr>
          <w:p w14:paraId="3183FF36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6</w:t>
            </w:r>
          </w:p>
        </w:tc>
        <w:tc>
          <w:tcPr>
            <w:tcW w:w="706" w:type="pct"/>
            <w:shd w:val="clear" w:color="auto" w:fill="BDD6EE" w:themeFill="accent1" w:themeFillTint="66"/>
            <w:noWrap/>
            <w:vAlign w:val="center"/>
          </w:tcPr>
          <w:p w14:paraId="2FE28612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7</w:t>
            </w:r>
          </w:p>
        </w:tc>
        <w:tc>
          <w:tcPr>
            <w:tcW w:w="561" w:type="pct"/>
            <w:shd w:val="clear" w:color="auto" w:fill="BDD6EE" w:themeFill="accent1" w:themeFillTint="66"/>
            <w:noWrap/>
            <w:vAlign w:val="center"/>
          </w:tcPr>
          <w:p w14:paraId="203E3702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8</w:t>
            </w:r>
          </w:p>
        </w:tc>
        <w:tc>
          <w:tcPr>
            <w:tcW w:w="703" w:type="pct"/>
            <w:shd w:val="clear" w:color="auto" w:fill="BDD6EE" w:themeFill="accent1" w:themeFillTint="66"/>
            <w:vAlign w:val="center"/>
          </w:tcPr>
          <w:p w14:paraId="0DD112BC" w14:textId="77777777" w:rsidR="00520CA3" w:rsidRPr="00D66573" w:rsidRDefault="00520CA3" w:rsidP="00520CA3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66573">
              <w:rPr>
                <w:sz w:val="20"/>
                <w:szCs w:val="20"/>
                <w:lang w:val="en-US"/>
              </w:rPr>
              <w:t>9</w:t>
            </w:r>
          </w:p>
        </w:tc>
      </w:tr>
      <w:tr w:rsidR="00A52CF2" w:rsidRPr="00D66573" w14:paraId="29D64540" w14:textId="77777777" w:rsidTr="00A52CF2">
        <w:trPr>
          <w:trHeight w:val="375"/>
        </w:trPr>
        <w:tc>
          <w:tcPr>
            <w:tcW w:w="251" w:type="pct"/>
            <w:shd w:val="clear" w:color="auto" w:fill="auto"/>
            <w:vAlign w:val="center"/>
            <w:hideMark/>
          </w:tcPr>
          <w:p w14:paraId="2A890E5F" w14:textId="77777777" w:rsidR="00A52CF2" w:rsidRPr="00D66573" w:rsidRDefault="00A52CF2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</w:t>
            </w:r>
          </w:p>
        </w:tc>
        <w:tc>
          <w:tcPr>
            <w:tcW w:w="755" w:type="pct"/>
            <w:shd w:val="clear" w:color="auto" w:fill="auto"/>
            <w:vAlign w:val="center"/>
            <w:hideMark/>
          </w:tcPr>
          <w:p w14:paraId="66F92348" w14:textId="2FE59E03" w:rsidR="00A52CF2" w:rsidRPr="00A52CF2" w:rsidRDefault="000C4CDC" w:rsidP="00A52CF2">
            <w:pPr>
              <w:spacing w:line="276" w:lineRule="auto"/>
              <w:rPr>
                <w:sz w:val="20"/>
                <w:szCs w:val="20"/>
              </w:rPr>
            </w:pPr>
            <w:r w:rsidRPr="000C4CDC">
              <w:rPr>
                <w:bCs/>
                <w:sz w:val="20"/>
                <w:szCs w:val="20"/>
              </w:rPr>
              <w:t xml:space="preserve">Котельная №32 Унароковское </w:t>
            </w:r>
            <w:proofErr w:type="spellStart"/>
            <w:r w:rsidRPr="000C4CDC">
              <w:rPr>
                <w:bCs/>
                <w:sz w:val="20"/>
                <w:szCs w:val="20"/>
              </w:rPr>
              <w:t>с.п</w:t>
            </w:r>
            <w:proofErr w:type="spellEnd"/>
            <w:r w:rsidRPr="000C4CDC">
              <w:rPr>
                <w:bCs/>
                <w:sz w:val="20"/>
                <w:szCs w:val="20"/>
              </w:rPr>
              <w:t>. с. Унароково, ул. Советская, 37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7ECB7A03" w14:textId="05455297" w:rsidR="00A52CF2" w:rsidRPr="00A52CF2" w:rsidRDefault="00A52CF2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52CF2">
              <w:rPr>
                <w:sz w:val="20"/>
                <w:szCs w:val="18"/>
              </w:rPr>
              <w:t>0,</w:t>
            </w:r>
            <w:r w:rsidR="009B4C8C">
              <w:rPr>
                <w:sz w:val="20"/>
                <w:szCs w:val="18"/>
              </w:rPr>
              <w:t>51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F14C4C4" w14:textId="53871880" w:rsidR="00A52CF2" w:rsidRPr="00A52CF2" w:rsidRDefault="00A52CF2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52CF2">
              <w:rPr>
                <w:sz w:val="20"/>
                <w:szCs w:val="20"/>
              </w:rPr>
              <w:t>газ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ACD80D3" w14:textId="32BAC76F" w:rsidR="00A52CF2" w:rsidRPr="00A52CF2" w:rsidRDefault="009B4C8C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747,856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78D3EE86" w14:textId="2E70B662" w:rsidR="00A52CF2" w:rsidRPr="00A52CF2" w:rsidRDefault="00A52CF2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52CF2">
              <w:rPr>
                <w:sz w:val="20"/>
                <w:szCs w:val="18"/>
              </w:rPr>
              <w:t>155,0</w:t>
            </w: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75727CA5" w14:textId="05DF7DA9" w:rsidR="00A52CF2" w:rsidRPr="00A52CF2" w:rsidRDefault="009B4C8C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99,1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4424AA6C" w14:textId="7BD84D5A" w:rsidR="00A52CF2" w:rsidRPr="00A52CF2" w:rsidRDefault="009B4C8C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115,918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4DAABB0A" w14:textId="09E7DFC9" w:rsidR="00A52CF2" w:rsidRPr="00A52CF2" w:rsidRDefault="00A52CF2" w:rsidP="00A52CF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52CF2">
              <w:rPr>
                <w:sz w:val="20"/>
                <w:szCs w:val="20"/>
              </w:rPr>
              <w:t>1,17</w:t>
            </w:r>
          </w:p>
        </w:tc>
      </w:tr>
    </w:tbl>
    <w:p w14:paraId="117CF368" w14:textId="02F5EA54" w:rsidR="0049142A" w:rsidRPr="00D66573" w:rsidRDefault="00520CA3" w:rsidP="00520CA3">
      <w:pPr>
        <w:pStyle w:val="a3"/>
        <w:spacing w:line="276" w:lineRule="auto"/>
        <w:ind w:firstLine="0"/>
        <w:jc w:val="right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 xml:space="preserve"> </w:t>
      </w:r>
      <w:r w:rsidR="0049142A" w:rsidRPr="00D66573">
        <w:rPr>
          <w:rFonts w:ascii="Times New Roman" w:hAnsi="Times New Roman"/>
          <w:i/>
          <w:szCs w:val="24"/>
        </w:rPr>
        <w:t>Перспективный топливный баланс источников тепловой энергии.</w:t>
      </w:r>
    </w:p>
    <w:p w14:paraId="5E6DE098" w14:textId="77777777" w:rsidR="00944AA4" w:rsidRDefault="00944AA4" w:rsidP="00944AA4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0AA84C4" w14:textId="5BC1C1EC" w:rsidR="00944AA4" w:rsidRPr="00A10A14" w:rsidRDefault="00944AA4" w:rsidP="00944AA4">
      <w:pPr>
        <w:pStyle w:val="a3"/>
        <w:spacing w:line="276" w:lineRule="auto"/>
        <w:rPr>
          <w:rFonts w:ascii="Times New Roman" w:hAnsi="Times New Roman"/>
          <w:szCs w:val="24"/>
        </w:rPr>
      </w:pPr>
      <w:r w:rsidRPr="00A10A14">
        <w:rPr>
          <w:rFonts w:ascii="Times New Roman" w:hAnsi="Times New Roman"/>
          <w:szCs w:val="24"/>
        </w:rPr>
        <w:t xml:space="preserve">В результате проведения мероприятий по реконструкции </w:t>
      </w:r>
      <w:r w:rsidR="00A52CF2" w:rsidRPr="00A10A14">
        <w:rPr>
          <w:rFonts w:ascii="Times New Roman" w:hAnsi="Times New Roman"/>
          <w:szCs w:val="24"/>
        </w:rPr>
        <w:t>источников тепловой энергии,</w:t>
      </w:r>
      <w:r w:rsidRPr="00A10A14">
        <w:rPr>
          <w:rFonts w:ascii="Times New Roman" w:hAnsi="Times New Roman"/>
          <w:szCs w:val="24"/>
        </w:rPr>
        <w:t xml:space="preserve"> работающих на природном газе в </w:t>
      </w:r>
      <w:proofErr w:type="gramStart"/>
      <w:r w:rsidRPr="00A10A14">
        <w:rPr>
          <w:rFonts w:ascii="Times New Roman" w:hAnsi="Times New Roman"/>
          <w:szCs w:val="24"/>
        </w:rPr>
        <w:t>значительной степени</w:t>
      </w:r>
      <w:proofErr w:type="gramEnd"/>
      <w:r w:rsidRPr="00A10A14">
        <w:rPr>
          <w:rFonts w:ascii="Times New Roman" w:hAnsi="Times New Roman"/>
          <w:szCs w:val="24"/>
        </w:rPr>
        <w:t xml:space="preserve"> снижается удельный расход условного топлива на выработку 1 Гкал тепловой энергии и как следствие происходит снижение затрат на приобретение топлива.</w:t>
      </w:r>
    </w:p>
    <w:p w14:paraId="5092A463" w14:textId="77777777" w:rsidR="0049142A" w:rsidRPr="008B2684" w:rsidRDefault="0049142A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7E6BA6EE" w14:textId="29ED8178" w:rsidR="0049142A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87" w:name="_Toc531883840"/>
      <w:bookmarkStart w:id="88" w:name="_Toc7166184"/>
      <w:r>
        <w:rPr>
          <w:rFonts w:ascii="Times New Roman" w:hAnsi="Times New Roman"/>
          <w:color w:val="002060"/>
          <w:szCs w:val="24"/>
        </w:rPr>
        <w:t>7</w:t>
      </w:r>
      <w:r w:rsidR="0049142A" w:rsidRPr="00D66573">
        <w:rPr>
          <w:rFonts w:ascii="Times New Roman" w:hAnsi="Times New Roman"/>
          <w:color w:val="002060"/>
          <w:szCs w:val="24"/>
        </w:rPr>
        <w:t>.2. Потребляемые источником тепловой энергии виды топлива, включая местные виды топлива, а также используемые возобновляемые источники энергии</w:t>
      </w:r>
      <w:bookmarkEnd w:id="87"/>
      <w:bookmarkEnd w:id="88"/>
    </w:p>
    <w:p w14:paraId="754F3E3E" w14:textId="4C4166C2" w:rsidR="00B477B2" w:rsidRPr="008B2684" w:rsidRDefault="0049142A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bookmarkStart w:id="89" w:name="_Hlk527621690"/>
      <w:r w:rsidRPr="008B2684">
        <w:rPr>
          <w:rFonts w:ascii="Times New Roman" w:hAnsi="Times New Roman"/>
          <w:szCs w:val="24"/>
        </w:rPr>
        <w:t>На существующих газовых котельных и планируемых к газификации</w:t>
      </w:r>
      <w:bookmarkEnd w:id="89"/>
      <w:r w:rsidRPr="008B2684">
        <w:rPr>
          <w:rFonts w:ascii="Times New Roman" w:hAnsi="Times New Roman"/>
          <w:szCs w:val="24"/>
        </w:rPr>
        <w:t xml:space="preserve">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r w:rsidRPr="008B2684">
        <w:rPr>
          <w:rFonts w:ascii="Times New Roman" w:hAnsi="Times New Roman"/>
          <w:szCs w:val="24"/>
        </w:rPr>
        <w:t xml:space="preserve"> МУП «Мостовские тепловые сети» в качестве основного топлива в существующем и перспективном положении используется природный газ. Средневзвешенная калорийность газа по данным </w:t>
      </w:r>
      <w:r w:rsidR="00196DE1" w:rsidRPr="00196DE1">
        <w:rPr>
          <w:rFonts w:ascii="Times New Roman" w:hAnsi="Times New Roman"/>
          <w:szCs w:val="24"/>
        </w:rPr>
        <w:t xml:space="preserve">филиал ООО «Мир </w:t>
      </w:r>
      <w:proofErr w:type="spellStart"/>
      <w:r w:rsidR="00196DE1" w:rsidRPr="00196DE1">
        <w:rPr>
          <w:rFonts w:ascii="Times New Roman" w:hAnsi="Times New Roman"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 Мостовской</w:t>
      </w:r>
      <w:r w:rsidRPr="008B2684">
        <w:rPr>
          <w:rFonts w:ascii="Times New Roman" w:hAnsi="Times New Roman"/>
          <w:szCs w:val="24"/>
        </w:rPr>
        <w:t xml:space="preserve"> за 201</w:t>
      </w:r>
      <w:r w:rsidR="00F15B7F">
        <w:rPr>
          <w:rFonts w:ascii="Times New Roman" w:hAnsi="Times New Roman"/>
          <w:szCs w:val="24"/>
        </w:rPr>
        <w:t>8</w:t>
      </w:r>
      <w:r w:rsidRPr="008B2684">
        <w:rPr>
          <w:rFonts w:ascii="Times New Roman" w:hAnsi="Times New Roman"/>
          <w:szCs w:val="24"/>
        </w:rPr>
        <w:t xml:space="preserve"> год составляла 8 190 ккал/</w:t>
      </w:r>
      <w:proofErr w:type="spellStart"/>
      <w:r w:rsidRPr="008B2684">
        <w:rPr>
          <w:rFonts w:ascii="Times New Roman" w:hAnsi="Times New Roman"/>
          <w:szCs w:val="24"/>
        </w:rPr>
        <w:t>н.куб.м</w:t>
      </w:r>
      <w:proofErr w:type="spellEnd"/>
      <w:r w:rsidRPr="008B2684">
        <w:rPr>
          <w:rFonts w:ascii="Times New Roman" w:hAnsi="Times New Roman"/>
          <w:szCs w:val="24"/>
        </w:rPr>
        <w:t xml:space="preserve">. </w:t>
      </w:r>
    </w:p>
    <w:p w14:paraId="0ED993E0" w14:textId="178CB150" w:rsidR="0049142A" w:rsidRPr="00D66573" w:rsidRDefault="00872359" w:rsidP="00D66573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90" w:name="_Toc7166185"/>
      <w:r>
        <w:rPr>
          <w:rFonts w:ascii="Times New Roman" w:hAnsi="Times New Roman"/>
          <w:color w:val="002060"/>
          <w:szCs w:val="28"/>
        </w:rPr>
        <w:lastRenderedPageBreak/>
        <w:t>8</w:t>
      </w:r>
      <w:r w:rsidR="0049142A" w:rsidRPr="00D66573">
        <w:rPr>
          <w:rFonts w:ascii="Times New Roman" w:hAnsi="Times New Roman"/>
          <w:color w:val="002060"/>
          <w:szCs w:val="28"/>
        </w:rPr>
        <w:t>. Инвестиции в строительство, реконструкцию и техническое перевооружение</w:t>
      </w:r>
      <w:bookmarkEnd w:id="90"/>
    </w:p>
    <w:p w14:paraId="37D3DB3E" w14:textId="0B7AFFF1" w:rsidR="0049142A" w:rsidRPr="00D66573" w:rsidRDefault="00872359" w:rsidP="00D66573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91" w:name="_Toc531883842"/>
      <w:bookmarkStart w:id="92" w:name="_Toc7166186"/>
      <w:r>
        <w:rPr>
          <w:rFonts w:ascii="Times New Roman" w:hAnsi="Times New Roman"/>
          <w:color w:val="002060"/>
          <w:szCs w:val="24"/>
        </w:rPr>
        <w:t>8</w:t>
      </w:r>
      <w:r w:rsidR="0049142A" w:rsidRPr="00D66573">
        <w:rPr>
          <w:rFonts w:ascii="Times New Roman" w:hAnsi="Times New Roman"/>
          <w:color w:val="002060"/>
          <w:szCs w:val="24"/>
        </w:rPr>
        <w:t>.1. предложения по величине необходимых инвестиций в строительство, реконструкцию и техническое перевооружение источников тепловой энергии на каждом этапе</w:t>
      </w:r>
      <w:bookmarkEnd w:id="91"/>
      <w:bookmarkEnd w:id="92"/>
    </w:p>
    <w:p w14:paraId="404D3E4E" w14:textId="7A20FB40" w:rsidR="001820C0" w:rsidRPr="008B2684" w:rsidRDefault="001820C0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Величина необходимых инвестиций на расчетный год разработки схемы теплоснабжения приведена в </w:t>
      </w:r>
      <w:r w:rsidR="008B2684" w:rsidRPr="008B2684">
        <w:rPr>
          <w:rFonts w:ascii="Times New Roman" w:hAnsi="Times New Roman"/>
          <w:szCs w:val="24"/>
        </w:rPr>
        <w:t>Т</w:t>
      </w:r>
      <w:r w:rsidRPr="008B2684">
        <w:rPr>
          <w:rFonts w:ascii="Times New Roman" w:hAnsi="Times New Roman"/>
          <w:szCs w:val="24"/>
        </w:rPr>
        <w:t xml:space="preserve">аблице </w:t>
      </w:r>
      <w:r w:rsidR="00E03013">
        <w:rPr>
          <w:rFonts w:ascii="Times New Roman" w:hAnsi="Times New Roman"/>
          <w:szCs w:val="24"/>
        </w:rPr>
        <w:t>8</w:t>
      </w:r>
      <w:r w:rsidRPr="008B2684">
        <w:rPr>
          <w:rFonts w:ascii="Times New Roman" w:hAnsi="Times New Roman"/>
          <w:szCs w:val="24"/>
        </w:rPr>
        <w:t xml:space="preserve">.1. </w:t>
      </w:r>
    </w:p>
    <w:p w14:paraId="4389F004" w14:textId="4D3955C0" w:rsidR="00D66573" w:rsidRPr="00D66573" w:rsidRDefault="001820C0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66573">
        <w:rPr>
          <w:rFonts w:ascii="Times New Roman" w:hAnsi="Times New Roman"/>
          <w:i/>
          <w:szCs w:val="24"/>
          <w:u w:val="single"/>
        </w:rPr>
        <w:t xml:space="preserve">Таблица </w:t>
      </w:r>
      <w:r w:rsidR="00E03013">
        <w:rPr>
          <w:rFonts w:ascii="Times New Roman" w:hAnsi="Times New Roman"/>
          <w:i/>
          <w:szCs w:val="24"/>
          <w:u w:val="single"/>
        </w:rPr>
        <w:t>8</w:t>
      </w:r>
      <w:r w:rsidRPr="00D66573">
        <w:rPr>
          <w:rFonts w:ascii="Times New Roman" w:hAnsi="Times New Roman"/>
          <w:i/>
          <w:szCs w:val="24"/>
          <w:u w:val="single"/>
        </w:rPr>
        <w:t xml:space="preserve">.1. </w:t>
      </w:r>
    </w:p>
    <w:p w14:paraId="6E5C121F" w14:textId="1DC9A4B8" w:rsidR="001820C0" w:rsidRPr="00D66573" w:rsidRDefault="001820C0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D66573">
        <w:rPr>
          <w:rFonts w:ascii="Times New Roman" w:hAnsi="Times New Roman"/>
          <w:i/>
          <w:szCs w:val="24"/>
        </w:rPr>
        <w:t xml:space="preserve">Инвестиции в источники теплоснабжения в ценах 2018 года без НДС.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1465"/>
        <w:gridCol w:w="684"/>
        <w:gridCol w:w="822"/>
        <w:gridCol w:w="822"/>
        <w:gridCol w:w="822"/>
        <w:gridCol w:w="822"/>
        <w:gridCol w:w="961"/>
        <w:gridCol w:w="961"/>
        <w:gridCol w:w="961"/>
        <w:gridCol w:w="820"/>
      </w:tblGrid>
      <w:tr w:rsidR="00944AA4" w:rsidRPr="00D66573" w14:paraId="6469408B" w14:textId="77777777" w:rsidTr="00E2443D">
        <w:trPr>
          <w:trHeight w:val="1069"/>
          <w:tblHeader/>
          <w:jc w:val="center"/>
        </w:trPr>
        <w:tc>
          <w:tcPr>
            <w:tcW w:w="253" w:type="pct"/>
            <w:shd w:val="clear" w:color="auto" w:fill="BDD6EE" w:themeFill="accent1" w:themeFillTint="66"/>
            <w:vAlign w:val="center"/>
            <w:hideMark/>
          </w:tcPr>
          <w:p w14:paraId="5D301CA8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bookmarkStart w:id="93" w:name="_Hlk528774525"/>
            <w:r w:rsidRPr="00D66573">
              <w:rPr>
                <w:sz w:val="20"/>
                <w:szCs w:val="20"/>
              </w:rPr>
              <w:t>№ п/п</w:t>
            </w:r>
          </w:p>
        </w:tc>
        <w:tc>
          <w:tcPr>
            <w:tcW w:w="761" w:type="pct"/>
            <w:shd w:val="clear" w:color="auto" w:fill="BDD6EE" w:themeFill="accent1" w:themeFillTint="66"/>
            <w:vAlign w:val="center"/>
            <w:hideMark/>
          </w:tcPr>
          <w:p w14:paraId="19C83A5E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355" w:type="pct"/>
            <w:shd w:val="clear" w:color="auto" w:fill="BDD6EE" w:themeFill="accent1" w:themeFillTint="66"/>
            <w:vAlign w:val="center"/>
          </w:tcPr>
          <w:p w14:paraId="3173D9C1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 xml:space="preserve">Ед. </w:t>
            </w:r>
          </w:p>
          <w:p w14:paraId="44757E08" w14:textId="6763A6E4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Изм.</w:t>
            </w:r>
          </w:p>
        </w:tc>
        <w:tc>
          <w:tcPr>
            <w:tcW w:w="427" w:type="pct"/>
            <w:shd w:val="clear" w:color="auto" w:fill="BDD6EE" w:themeFill="accent1" w:themeFillTint="66"/>
            <w:vAlign w:val="center"/>
            <w:hideMark/>
          </w:tcPr>
          <w:p w14:paraId="0371B0A9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2020 г.</w:t>
            </w:r>
          </w:p>
        </w:tc>
        <w:tc>
          <w:tcPr>
            <w:tcW w:w="427" w:type="pct"/>
            <w:shd w:val="clear" w:color="auto" w:fill="BDD6EE" w:themeFill="accent1" w:themeFillTint="66"/>
            <w:vAlign w:val="center"/>
          </w:tcPr>
          <w:p w14:paraId="3B92F419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2021 г.</w:t>
            </w:r>
          </w:p>
        </w:tc>
        <w:tc>
          <w:tcPr>
            <w:tcW w:w="427" w:type="pct"/>
            <w:shd w:val="clear" w:color="auto" w:fill="BDD6EE" w:themeFill="accent1" w:themeFillTint="66"/>
            <w:vAlign w:val="center"/>
            <w:hideMark/>
          </w:tcPr>
          <w:p w14:paraId="0FAB3F79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2022 г.</w:t>
            </w:r>
          </w:p>
        </w:tc>
        <w:tc>
          <w:tcPr>
            <w:tcW w:w="427" w:type="pct"/>
            <w:shd w:val="clear" w:color="auto" w:fill="BDD6EE" w:themeFill="accent1" w:themeFillTint="66"/>
            <w:vAlign w:val="center"/>
            <w:hideMark/>
          </w:tcPr>
          <w:p w14:paraId="37AEB703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2023 г.</w:t>
            </w:r>
          </w:p>
        </w:tc>
        <w:tc>
          <w:tcPr>
            <w:tcW w:w="499" w:type="pct"/>
            <w:shd w:val="clear" w:color="auto" w:fill="BDD6EE" w:themeFill="accent1" w:themeFillTint="66"/>
            <w:vAlign w:val="center"/>
          </w:tcPr>
          <w:p w14:paraId="44AFAE74" w14:textId="29403373" w:rsidR="001820C0" w:rsidRPr="00D66573" w:rsidRDefault="001820C0" w:rsidP="00944A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2024</w:t>
            </w:r>
            <w:r w:rsidR="00944AA4">
              <w:rPr>
                <w:sz w:val="20"/>
                <w:szCs w:val="20"/>
              </w:rPr>
              <w:t>-</w:t>
            </w:r>
            <w:r w:rsidRPr="00D66573">
              <w:rPr>
                <w:sz w:val="20"/>
                <w:szCs w:val="20"/>
              </w:rPr>
              <w:t xml:space="preserve">2028 </w:t>
            </w:r>
            <w:r w:rsidR="00944AA4">
              <w:rPr>
                <w:sz w:val="20"/>
                <w:szCs w:val="20"/>
              </w:rPr>
              <w:t>г</w:t>
            </w:r>
            <w:r w:rsidRPr="00D66573">
              <w:rPr>
                <w:sz w:val="20"/>
                <w:szCs w:val="20"/>
              </w:rPr>
              <w:t>г.</w:t>
            </w:r>
          </w:p>
        </w:tc>
        <w:tc>
          <w:tcPr>
            <w:tcW w:w="499" w:type="pct"/>
            <w:shd w:val="clear" w:color="auto" w:fill="BDD6EE" w:themeFill="accent1" w:themeFillTint="66"/>
            <w:vAlign w:val="center"/>
          </w:tcPr>
          <w:p w14:paraId="22C4731B" w14:textId="434802D5" w:rsidR="001820C0" w:rsidRPr="00D66573" w:rsidRDefault="001820C0" w:rsidP="0085198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2029 -203</w:t>
            </w:r>
            <w:r w:rsidR="00851987">
              <w:rPr>
                <w:sz w:val="20"/>
                <w:szCs w:val="20"/>
              </w:rPr>
              <w:t>2</w:t>
            </w:r>
            <w:r w:rsidRPr="00D66573">
              <w:rPr>
                <w:sz w:val="20"/>
                <w:szCs w:val="20"/>
              </w:rPr>
              <w:t xml:space="preserve"> г</w:t>
            </w:r>
            <w:r w:rsidR="00944AA4">
              <w:rPr>
                <w:sz w:val="20"/>
                <w:szCs w:val="20"/>
              </w:rPr>
              <w:t>г</w:t>
            </w:r>
            <w:r w:rsidRPr="00D66573">
              <w:rPr>
                <w:sz w:val="20"/>
                <w:szCs w:val="20"/>
              </w:rPr>
              <w:t>.</w:t>
            </w:r>
          </w:p>
        </w:tc>
        <w:tc>
          <w:tcPr>
            <w:tcW w:w="499" w:type="pct"/>
            <w:shd w:val="clear" w:color="auto" w:fill="BDD6EE" w:themeFill="accent1" w:themeFillTint="66"/>
            <w:vAlign w:val="center"/>
          </w:tcPr>
          <w:p w14:paraId="658099EA" w14:textId="17EB57ED" w:rsidR="001820C0" w:rsidRPr="00D66573" w:rsidRDefault="006701F9" w:rsidP="0085198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203</w:t>
            </w:r>
            <w:r w:rsidR="00851987">
              <w:rPr>
                <w:sz w:val="20"/>
                <w:szCs w:val="20"/>
              </w:rPr>
              <w:t>3</w:t>
            </w:r>
            <w:r w:rsidRPr="00D66573">
              <w:rPr>
                <w:sz w:val="20"/>
                <w:szCs w:val="20"/>
              </w:rPr>
              <w:t xml:space="preserve"> -2039</w:t>
            </w:r>
            <w:r w:rsidR="001820C0" w:rsidRPr="00D66573">
              <w:rPr>
                <w:sz w:val="20"/>
                <w:szCs w:val="20"/>
              </w:rPr>
              <w:t xml:space="preserve"> г</w:t>
            </w:r>
            <w:r w:rsidR="00944AA4">
              <w:rPr>
                <w:sz w:val="20"/>
                <w:szCs w:val="20"/>
              </w:rPr>
              <w:t>г</w:t>
            </w:r>
            <w:r w:rsidR="001820C0" w:rsidRPr="00D66573">
              <w:rPr>
                <w:sz w:val="20"/>
                <w:szCs w:val="20"/>
              </w:rPr>
              <w:t>.</w:t>
            </w:r>
          </w:p>
        </w:tc>
        <w:tc>
          <w:tcPr>
            <w:tcW w:w="426" w:type="pct"/>
            <w:shd w:val="clear" w:color="auto" w:fill="BDD6EE" w:themeFill="accent1" w:themeFillTint="66"/>
            <w:vAlign w:val="center"/>
          </w:tcPr>
          <w:p w14:paraId="119D8E50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Всего</w:t>
            </w:r>
          </w:p>
        </w:tc>
      </w:tr>
      <w:tr w:rsidR="00944AA4" w:rsidRPr="00D66573" w14:paraId="497051E6" w14:textId="77777777" w:rsidTr="00E2443D">
        <w:trPr>
          <w:trHeight w:val="375"/>
          <w:jc w:val="center"/>
        </w:trPr>
        <w:tc>
          <w:tcPr>
            <w:tcW w:w="253" w:type="pct"/>
            <w:shd w:val="clear" w:color="auto" w:fill="BDD6EE" w:themeFill="accent1" w:themeFillTint="66"/>
            <w:vAlign w:val="center"/>
          </w:tcPr>
          <w:p w14:paraId="34DDF827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</w:t>
            </w:r>
          </w:p>
        </w:tc>
        <w:tc>
          <w:tcPr>
            <w:tcW w:w="761" w:type="pct"/>
            <w:shd w:val="clear" w:color="auto" w:fill="BDD6EE" w:themeFill="accent1" w:themeFillTint="66"/>
            <w:vAlign w:val="center"/>
          </w:tcPr>
          <w:p w14:paraId="4285B9F9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</w:t>
            </w:r>
          </w:p>
        </w:tc>
        <w:tc>
          <w:tcPr>
            <w:tcW w:w="355" w:type="pct"/>
            <w:shd w:val="clear" w:color="auto" w:fill="BDD6EE" w:themeFill="accent1" w:themeFillTint="66"/>
            <w:vAlign w:val="center"/>
          </w:tcPr>
          <w:p w14:paraId="1F3C5C14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3</w:t>
            </w:r>
          </w:p>
        </w:tc>
        <w:tc>
          <w:tcPr>
            <w:tcW w:w="427" w:type="pct"/>
            <w:shd w:val="clear" w:color="auto" w:fill="BDD6EE" w:themeFill="accent1" w:themeFillTint="66"/>
            <w:noWrap/>
            <w:vAlign w:val="center"/>
          </w:tcPr>
          <w:p w14:paraId="7E76B23E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5</w:t>
            </w:r>
          </w:p>
        </w:tc>
        <w:tc>
          <w:tcPr>
            <w:tcW w:w="427" w:type="pct"/>
            <w:shd w:val="clear" w:color="auto" w:fill="BDD6EE" w:themeFill="accent1" w:themeFillTint="66"/>
            <w:vAlign w:val="center"/>
          </w:tcPr>
          <w:p w14:paraId="2AA0FF5E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6</w:t>
            </w:r>
          </w:p>
        </w:tc>
        <w:tc>
          <w:tcPr>
            <w:tcW w:w="427" w:type="pct"/>
            <w:shd w:val="clear" w:color="auto" w:fill="BDD6EE" w:themeFill="accent1" w:themeFillTint="66"/>
            <w:noWrap/>
            <w:vAlign w:val="center"/>
          </w:tcPr>
          <w:p w14:paraId="7D7182F3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7</w:t>
            </w:r>
          </w:p>
        </w:tc>
        <w:tc>
          <w:tcPr>
            <w:tcW w:w="427" w:type="pct"/>
            <w:shd w:val="clear" w:color="auto" w:fill="BDD6EE" w:themeFill="accent1" w:themeFillTint="66"/>
            <w:noWrap/>
            <w:vAlign w:val="center"/>
          </w:tcPr>
          <w:p w14:paraId="06B9A143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8</w:t>
            </w:r>
          </w:p>
        </w:tc>
        <w:tc>
          <w:tcPr>
            <w:tcW w:w="499" w:type="pct"/>
            <w:shd w:val="clear" w:color="auto" w:fill="BDD6EE" w:themeFill="accent1" w:themeFillTint="66"/>
            <w:vAlign w:val="center"/>
          </w:tcPr>
          <w:p w14:paraId="1A6C39EB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9</w:t>
            </w:r>
          </w:p>
        </w:tc>
        <w:tc>
          <w:tcPr>
            <w:tcW w:w="499" w:type="pct"/>
            <w:shd w:val="clear" w:color="auto" w:fill="BDD6EE" w:themeFill="accent1" w:themeFillTint="66"/>
            <w:vAlign w:val="center"/>
          </w:tcPr>
          <w:p w14:paraId="44F6B726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10</w:t>
            </w:r>
          </w:p>
        </w:tc>
        <w:tc>
          <w:tcPr>
            <w:tcW w:w="499" w:type="pct"/>
            <w:shd w:val="clear" w:color="auto" w:fill="BDD6EE" w:themeFill="accent1" w:themeFillTint="66"/>
            <w:vAlign w:val="center"/>
          </w:tcPr>
          <w:p w14:paraId="47DD1149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11</w:t>
            </w:r>
          </w:p>
        </w:tc>
        <w:tc>
          <w:tcPr>
            <w:tcW w:w="426" w:type="pct"/>
            <w:shd w:val="clear" w:color="auto" w:fill="BDD6EE" w:themeFill="accent1" w:themeFillTint="66"/>
            <w:vAlign w:val="center"/>
          </w:tcPr>
          <w:p w14:paraId="06ECE741" w14:textId="77777777" w:rsidR="001820C0" w:rsidRPr="00D66573" w:rsidRDefault="001820C0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12</w:t>
            </w:r>
          </w:p>
        </w:tc>
      </w:tr>
      <w:tr w:rsidR="009B4C8C" w:rsidRPr="00D66573" w14:paraId="08CD0B21" w14:textId="77777777" w:rsidTr="00E2443D">
        <w:trPr>
          <w:trHeight w:val="375"/>
          <w:jc w:val="center"/>
        </w:trPr>
        <w:tc>
          <w:tcPr>
            <w:tcW w:w="253" w:type="pct"/>
            <w:shd w:val="clear" w:color="auto" w:fill="auto"/>
            <w:vAlign w:val="center"/>
            <w:hideMark/>
          </w:tcPr>
          <w:p w14:paraId="7502C19D" w14:textId="77777777" w:rsidR="009B4C8C" w:rsidRPr="00D66573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</w:t>
            </w:r>
          </w:p>
        </w:tc>
        <w:tc>
          <w:tcPr>
            <w:tcW w:w="761" w:type="pct"/>
            <w:shd w:val="clear" w:color="auto" w:fill="auto"/>
            <w:vAlign w:val="center"/>
            <w:hideMark/>
          </w:tcPr>
          <w:p w14:paraId="05CA94CE" w14:textId="433446AE" w:rsidR="009B4C8C" w:rsidRPr="00D66573" w:rsidRDefault="009B4C8C" w:rsidP="009B4C8C">
            <w:pPr>
              <w:spacing w:line="276" w:lineRule="auto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Котельная №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355" w:type="pct"/>
            <w:vAlign w:val="center"/>
          </w:tcPr>
          <w:p w14:paraId="47BB648C" w14:textId="77777777" w:rsidR="009B4C8C" w:rsidRPr="00D66573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тыс. руб.</w:t>
            </w:r>
          </w:p>
        </w:tc>
        <w:tc>
          <w:tcPr>
            <w:tcW w:w="427" w:type="pct"/>
            <w:shd w:val="clear" w:color="auto" w:fill="auto"/>
            <w:noWrap/>
            <w:vAlign w:val="center"/>
          </w:tcPr>
          <w:p w14:paraId="4496F8EA" w14:textId="38D1A05F" w:rsidR="009B4C8C" w:rsidRPr="00D66573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-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6ED7F1C3" w14:textId="57967C38" w:rsidR="009B4C8C" w:rsidRPr="00A52CF2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-</w:t>
            </w:r>
          </w:p>
        </w:tc>
        <w:tc>
          <w:tcPr>
            <w:tcW w:w="427" w:type="pct"/>
            <w:shd w:val="clear" w:color="auto" w:fill="auto"/>
            <w:noWrap/>
            <w:vAlign w:val="center"/>
          </w:tcPr>
          <w:p w14:paraId="6D62ADFD" w14:textId="7E4AC0DE" w:rsidR="009B4C8C" w:rsidRPr="00A52CF2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-</w:t>
            </w:r>
          </w:p>
        </w:tc>
        <w:tc>
          <w:tcPr>
            <w:tcW w:w="427" w:type="pct"/>
            <w:shd w:val="clear" w:color="auto" w:fill="auto"/>
            <w:noWrap/>
            <w:vAlign w:val="center"/>
          </w:tcPr>
          <w:p w14:paraId="7DB9AF54" w14:textId="7284C55B" w:rsidR="009B4C8C" w:rsidRPr="00A52CF2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-</w:t>
            </w:r>
          </w:p>
        </w:tc>
        <w:tc>
          <w:tcPr>
            <w:tcW w:w="499" w:type="pct"/>
            <w:vAlign w:val="center"/>
          </w:tcPr>
          <w:p w14:paraId="5788236C" w14:textId="0D814341" w:rsidR="009B4C8C" w:rsidRPr="00D66573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-</w:t>
            </w:r>
          </w:p>
        </w:tc>
        <w:tc>
          <w:tcPr>
            <w:tcW w:w="499" w:type="pct"/>
            <w:vAlign w:val="center"/>
          </w:tcPr>
          <w:p w14:paraId="1CC3D475" w14:textId="4F7E6EAB" w:rsidR="009B4C8C" w:rsidRPr="00D66573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-</w:t>
            </w:r>
          </w:p>
        </w:tc>
        <w:tc>
          <w:tcPr>
            <w:tcW w:w="499" w:type="pct"/>
            <w:vAlign w:val="center"/>
          </w:tcPr>
          <w:p w14:paraId="1FBA4766" w14:textId="4F5B860E" w:rsidR="009B4C8C" w:rsidRPr="00D66573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8 918</w:t>
            </w:r>
          </w:p>
        </w:tc>
        <w:tc>
          <w:tcPr>
            <w:tcW w:w="426" w:type="pct"/>
            <w:vAlign w:val="center"/>
          </w:tcPr>
          <w:p w14:paraId="4851E50D" w14:textId="0154A149" w:rsidR="009B4C8C" w:rsidRPr="00D66573" w:rsidRDefault="009B4C8C" w:rsidP="009B4C8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8 918</w:t>
            </w:r>
          </w:p>
        </w:tc>
      </w:tr>
      <w:bookmarkEnd w:id="93"/>
    </w:tbl>
    <w:p w14:paraId="1B17B0DF" w14:textId="77777777" w:rsidR="0049142A" w:rsidRPr="008B2684" w:rsidRDefault="0049142A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41CB21F" w14:textId="08B964AC" w:rsidR="001820C0" w:rsidRPr="00D66573" w:rsidRDefault="00872359" w:rsidP="00547EF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94" w:name="_Toc531883843"/>
      <w:bookmarkStart w:id="95" w:name="_Toc7166187"/>
      <w:r>
        <w:rPr>
          <w:rFonts w:ascii="Times New Roman" w:hAnsi="Times New Roman"/>
          <w:color w:val="002060"/>
          <w:szCs w:val="24"/>
        </w:rPr>
        <w:t>8</w:t>
      </w:r>
      <w:r w:rsidR="001820C0" w:rsidRPr="00D66573">
        <w:rPr>
          <w:rFonts w:ascii="Times New Roman" w:hAnsi="Times New Roman"/>
          <w:color w:val="002060"/>
          <w:szCs w:val="24"/>
        </w:rPr>
        <w:t>.2. Предложения по величине необходимых инвестиций в строительство, реконструкцию и техническое перевооружение тепловых сетей, насосных станций и тепловых пунктов на каждом этапе</w:t>
      </w:r>
      <w:bookmarkEnd w:id="94"/>
      <w:bookmarkEnd w:id="95"/>
    </w:p>
    <w:p w14:paraId="4CBB89C1" w14:textId="1705C10E" w:rsidR="002D1C0A" w:rsidRPr="00885985" w:rsidRDefault="002D1C0A" w:rsidP="002D1C0A">
      <w:pPr>
        <w:spacing w:line="276" w:lineRule="auto"/>
        <w:ind w:firstLine="709"/>
        <w:rPr>
          <w:color w:val="000000" w:themeColor="text1"/>
        </w:rPr>
      </w:pPr>
      <w:r w:rsidRPr="00885985">
        <w:rPr>
          <w:color w:val="000000" w:themeColor="text1"/>
        </w:rPr>
        <w:t xml:space="preserve">Мероприятий по данному разделу схемы теплоснабжения на расчетный срок разработки схемы </w:t>
      </w:r>
      <w:r w:rsidR="00C46AC6">
        <w:rPr>
          <w:color w:val="000000" w:themeColor="text1"/>
        </w:rPr>
        <w:t>Унароковского</w:t>
      </w:r>
      <w:r w:rsidRPr="00885985">
        <w:rPr>
          <w:color w:val="000000" w:themeColor="text1"/>
        </w:rPr>
        <w:t xml:space="preserve"> СП не планируются.</w:t>
      </w:r>
    </w:p>
    <w:p w14:paraId="7D7C942F" w14:textId="77777777" w:rsidR="001820C0" w:rsidRPr="008B2684" w:rsidRDefault="001820C0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BD8C6A5" w14:textId="361ABE2C" w:rsidR="00894260" w:rsidRPr="00D66573" w:rsidRDefault="00872359" w:rsidP="00577FE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96" w:name="_Toc531883844"/>
      <w:bookmarkStart w:id="97" w:name="_Toc7166188"/>
      <w:r>
        <w:rPr>
          <w:rFonts w:ascii="Times New Roman" w:hAnsi="Times New Roman"/>
          <w:color w:val="002060"/>
          <w:szCs w:val="24"/>
        </w:rPr>
        <w:t>8</w:t>
      </w:r>
      <w:r w:rsidR="00894260" w:rsidRPr="00D66573">
        <w:rPr>
          <w:rFonts w:ascii="Times New Roman" w:hAnsi="Times New Roman"/>
          <w:color w:val="002060"/>
          <w:szCs w:val="24"/>
        </w:rPr>
        <w:t>.3. Предложения по величине инвестиций в строительство,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</w:t>
      </w:r>
      <w:bookmarkEnd w:id="96"/>
      <w:bookmarkEnd w:id="97"/>
    </w:p>
    <w:p w14:paraId="61E6F4E1" w14:textId="728FD935" w:rsidR="00894260" w:rsidRPr="008B2684" w:rsidRDefault="00894260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bookmarkStart w:id="98" w:name="_Hlk528670367"/>
      <w:r w:rsidRPr="008B2684">
        <w:rPr>
          <w:rFonts w:ascii="Times New Roman" w:hAnsi="Times New Roman"/>
          <w:szCs w:val="24"/>
        </w:rPr>
        <w:t xml:space="preserve">Мероприятий по данному разделу схемы теплоснабжения на расчетный срок разработки схемы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r w:rsidRPr="008B2684">
        <w:rPr>
          <w:rFonts w:ascii="Times New Roman" w:hAnsi="Times New Roman"/>
          <w:szCs w:val="24"/>
        </w:rPr>
        <w:t xml:space="preserve"> не планируются.</w:t>
      </w:r>
      <w:bookmarkEnd w:id="98"/>
    </w:p>
    <w:p w14:paraId="1C2428A3" w14:textId="77777777" w:rsidR="00B477B2" w:rsidRPr="008B2684" w:rsidRDefault="00B477B2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4AF6E345" w14:textId="3AFE62D8" w:rsidR="00894260" w:rsidRPr="00D66573" w:rsidRDefault="00872359" w:rsidP="00577FEF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99" w:name="_Toc531883845"/>
      <w:bookmarkStart w:id="100" w:name="_Toc7166189"/>
      <w:r>
        <w:rPr>
          <w:rFonts w:ascii="Times New Roman" w:hAnsi="Times New Roman"/>
          <w:color w:val="002060"/>
          <w:szCs w:val="24"/>
        </w:rPr>
        <w:t>8</w:t>
      </w:r>
      <w:r w:rsidR="00894260" w:rsidRPr="00D66573">
        <w:rPr>
          <w:rFonts w:ascii="Times New Roman" w:hAnsi="Times New Roman"/>
          <w:color w:val="002060"/>
          <w:szCs w:val="24"/>
        </w:rPr>
        <w:t>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 на каждом этапе</w:t>
      </w:r>
      <w:bookmarkEnd w:id="99"/>
      <w:bookmarkEnd w:id="100"/>
    </w:p>
    <w:p w14:paraId="6D2CEFA7" w14:textId="1986D530" w:rsidR="00894260" w:rsidRPr="008B2684" w:rsidRDefault="00894260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72359">
        <w:rPr>
          <w:rFonts w:ascii="Times New Roman" w:hAnsi="Times New Roman"/>
          <w:szCs w:val="24"/>
        </w:rPr>
        <w:t xml:space="preserve">Мероприятий по данному разделу схемы теплоснабжения на расчетный срок разработки схемы </w:t>
      </w:r>
      <w:r w:rsidR="00C46AC6">
        <w:rPr>
          <w:rFonts w:ascii="Times New Roman" w:hAnsi="Times New Roman"/>
          <w:szCs w:val="24"/>
        </w:rPr>
        <w:t>Унароковского</w:t>
      </w:r>
      <w:r w:rsidR="00216CF8">
        <w:rPr>
          <w:rFonts w:ascii="Times New Roman" w:hAnsi="Times New Roman"/>
          <w:szCs w:val="24"/>
        </w:rPr>
        <w:t xml:space="preserve"> СП</w:t>
      </w:r>
      <w:r w:rsidRPr="00872359">
        <w:rPr>
          <w:rFonts w:ascii="Times New Roman" w:hAnsi="Times New Roman"/>
          <w:szCs w:val="24"/>
        </w:rPr>
        <w:t xml:space="preserve"> не планируются</w:t>
      </w:r>
      <w:r w:rsidR="00872359" w:rsidRPr="00872359">
        <w:rPr>
          <w:rFonts w:ascii="Times New Roman" w:hAnsi="Times New Roman"/>
          <w:szCs w:val="24"/>
        </w:rPr>
        <w:t xml:space="preserve"> ввиду отсутствия открытых систем теплоснабжения.</w:t>
      </w:r>
    </w:p>
    <w:p w14:paraId="744D43E3" w14:textId="77777777" w:rsidR="00894260" w:rsidRPr="008B2684" w:rsidRDefault="00894260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409B77A" w14:textId="4C22CF89" w:rsidR="00986398" w:rsidRPr="00D66573" w:rsidRDefault="00872359" w:rsidP="00D66573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101" w:name="_Toc531883846"/>
      <w:bookmarkStart w:id="102" w:name="_Toc7166190"/>
      <w:r>
        <w:rPr>
          <w:rFonts w:ascii="Times New Roman" w:hAnsi="Times New Roman"/>
          <w:color w:val="002060"/>
          <w:szCs w:val="24"/>
        </w:rPr>
        <w:t>8</w:t>
      </w:r>
      <w:r w:rsidR="00986398" w:rsidRPr="00D66573">
        <w:rPr>
          <w:rFonts w:ascii="Times New Roman" w:hAnsi="Times New Roman"/>
          <w:color w:val="002060"/>
          <w:szCs w:val="24"/>
        </w:rPr>
        <w:t>.5. Оценку эффективности инвестиций по отдельным предложениям</w:t>
      </w:r>
      <w:bookmarkEnd w:id="101"/>
      <w:bookmarkEnd w:id="102"/>
    </w:p>
    <w:p w14:paraId="09DA7836" w14:textId="13063FA3" w:rsidR="00986398" w:rsidRPr="008B2684" w:rsidRDefault="00986398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 xml:space="preserve">Суммарный эффект от реализации мероприятий приведен в </w:t>
      </w:r>
      <w:r w:rsidR="008B2684" w:rsidRPr="008B2684">
        <w:rPr>
          <w:rFonts w:ascii="Times New Roman" w:hAnsi="Times New Roman"/>
          <w:szCs w:val="24"/>
        </w:rPr>
        <w:t>Т</w:t>
      </w:r>
      <w:r w:rsidRPr="008B2684">
        <w:rPr>
          <w:rFonts w:ascii="Times New Roman" w:hAnsi="Times New Roman"/>
          <w:szCs w:val="24"/>
        </w:rPr>
        <w:t xml:space="preserve">аблице </w:t>
      </w:r>
      <w:r w:rsidR="00E03013">
        <w:rPr>
          <w:rFonts w:ascii="Times New Roman" w:hAnsi="Times New Roman"/>
          <w:szCs w:val="24"/>
        </w:rPr>
        <w:t>8</w:t>
      </w:r>
      <w:r w:rsidRPr="008B2684">
        <w:rPr>
          <w:rFonts w:ascii="Times New Roman" w:hAnsi="Times New Roman"/>
          <w:szCs w:val="24"/>
        </w:rPr>
        <w:t>.</w:t>
      </w:r>
      <w:r w:rsidR="002419C3">
        <w:rPr>
          <w:rFonts w:ascii="Times New Roman" w:hAnsi="Times New Roman"/>
          <w:szCs w:val="24"/>
        </w:rPr>
        <w:t>2</w:t>
      </w:r>
      <w:r w:rsidRPr="008B2684">
        <w:rPr>
          <w:rFonts w:ascii="Times New Roman" w:hAnsi="Times New Roman"/>
          <w:szCs w:val="24"/>
        </w:rPr>
        <w:t>.</w:t>
      </w:r>
    </w:p>
    <w:p w14:paraId="26BC0FB0" w14:textId="77777777" w:rsidR="009B4C8C" w:rsidRDefault="009B4C8C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087BE03F" w14:textId="0B2148B2" w:rsidR="00D66573" w:rsidRPr="00D66573" w:rsidRDefault="00986398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66573">
        <w:rPr>
          <w:rFonts w:ascii="Times New Roman" w:hAnsi="Times New Roman"/>
          <w:i/>
          <w:szCs w:val="24"/>
          <w:u w:val="single"/>
        </w:rPr>
        <w:lastRenderedPageBreak/>
        <w:t xml:space="preserve">Таблица </w:t>
      </w:r>
      <w:r w:rsidR="00E03013">
        <w:rPr>
          <w:rFonts w:ascii="Times New Roman" w:hAnsi="Times New Roman"/>
          <w:i/>
          <w:szCs w:val="24"/>
          <w:u w:val="single"/>
        </w:rPr>
        <w:t>8</w:t>
      </w:r>
      <w:r w:rsidRPr="00D66573">
        <w:rPr>
          <w:rFonts w:ascii="Times New Roman" w:hAnsi="Times New Roman"/>
          <w:i/>
          <w:szCs w:val="24"/>
          <w:u w:val="single"/>
        </w:rPr>
        <w:t>.</w:t>
      </w:r>
      <w:r w:rsidR="002419C3">
        <w:rPr>
          <w:rFonts w:ascii="Times New Roman" w:hAnsi="Times New Roman"/>
          <w:i/>
          <w:szCs w:val="24"/>
          <w:u w:val="single"/>
        </w:rPr>
        <w:t>2</w:t>
      </w:r>
      <w:r w:rsidRPr="00D66573">
        <w:rPr>
          <w:rFonts w:ascii="Times New Roman" w:hAnsi="Times New Roman"/>
          <w:i/>
          <w:szCs w:val="24"/>
          <w:u w:val="single"/>
        </w:rPr>
        <w:t xml:space="preserve">. </w:t>
      </w:r>
    </w:p>
    <w:p w14:paraId="097F36DC" w14:textId="1356924D" w:rsidR="00986398" w:rsidRPr="00D66573" w:rsidRDefault="00986398" w:rsidP="00D66573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 w:rsidRPr="00D66573">
        <w:rPr>
          <w:rFonts w:ascii="Times New Roman" w:hAnsi="Times New Roman"/>
          <w:i/>
          <w:szCs w:val="24"/>
        </w:rPr>
        <w:t>Эффект от реализации мероприятий на источниках теплоснабжения и тепловых сети источников теплоснабжения в ценах 2018 года без НДС.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189"/>
        <w:gridCol w:w="2010"/>
        <w:gridCol w:w="1662"/>
        <w:gridCol w:w="1538"/>
        <w:gridCol w:w="1621"/>
      </w:tblGrid>
      <w:tr w:rsidR="00986398" w:rsidRPr="00D66573" w14:paraId="0B2E1124" w14:textId="77777777" w:rsidTr="00E10618">
        <w:trPr>
          <w:trHeight w:val="1069"/>
          <w:tblHeader/>
          <w:jc w:val="center"/>
        </w:trPr>
        <w:tc>
          <w:tcPr>
            <w:tcW w:w="315" w:type="pct"/>
            <w:shd w:val="clear" w:color="auto" w:fill="BDD6EE" w:themeFill="accent1" w:themeFillTint="66"/>
            <w:vAlign w:val="center"/>
            <w:hideMark/>
          </w:tcPr>
          <w:p w14:paraId="2522BFE4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№ п/п</w:t>
            </w:r>
          </w:p>
        </w:tc>
        <w:tc>
          <w:tcPr>
            <w:tcW w:w="1137" w:type="pct"/>
            <w:shd w:val="clear" w:color="auto" w:fill="BDD6EE" w:themeFill="accent1" w:themeFillTint="66"/>
            <w:vAlign w:val="center"/>
            <w:hideMark/>
          </w:tcPr>
          <w:p w14:paraId="41285FCD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1044" w:type="pct"/>
            <w:shd w:val="clear" w:color="auto" w:fill="BDD6EE" w:themeFill="accent1" w:themeFillTint="66"/>
            <w:vAlign w:val="center"/>
            <w:hideMark/>
          </w:tcPr>
          <w:p w14:paraId="44F00A5F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Эффект от реализации мероприятий по источнику теплоснабжения, тыс. руб.</w:t>
            </w:r>
          </w:p>
        </w:tc>
        <w:tc>
          <w:tcPr>
            <w:tcW w:w="863" w:type="pct"/>
            <w:shd w:val="clear" w:color="auto" w:fill="BDD6EE" w:themeFill="accent1" w:themeFillTint="66"/>
            <w:vAlign w:val="center"/>
            <w:hideMark/>
          </w:tcPr>
          <w:p w14:paraId="47CAC29E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Эффект от реализации мероприятий по тепловым сетям источника, тыс. руб.</w:t>
            </w:r>
          </w:p>
        </w:tc>
        <w:tc>
          <w:tcPr>
            <w:tcW w:w="799" w:type="pct"/>
            <w:shd w:val="clear" w:color="auto" w:fill="BDD6EE" w:themeFill="accent1" w:themeFillTint="66"/>
            <w:vAlign w:val="center"/>
          </w:tcPr>
          <w:p w14:paraId="4898F4A6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Суммарный эффект, тыс. руб.</w:t>
            </w:r>
          </w:p>
        </w:tc>
        <w:tc>
          <w:tcPr>
            <w:tcW w:w="842" w:type="pct"/>
            <w:shd w:val="clear" w:color="auto" w:fill="BDD6EE" w:themeFill="accent1" w:themeFillTint="66"/>
            <w:vAlign w:val="center"/>
            <w:hideMark/>
          </w:tcPr>
          <w:p w14:paraId="2EEE688F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Простой рок окупаемости, лет</w:t>
            </w:r>
          </w:p>
        </w:tc>
      </w:tr>
      <w:tr w:rsidR="00986398" w:rsidRPr="00D66573" w14:paraId="731643A9" w14:textId="77777777" w:rsidTr="00E10618">
        <w:trPr>
          <w:trHeight w:val="375"/>
          <w:jc w:val="center"/>
        </w:trPr>
        <w:tc>
          <w:tcPr>
            <w:tcW w:w="315" w:type="pct"/>
            <w:shd w:val="clear" w:color="auto" w:fill="BDD6EE" w:themeFill="accent1" w:themeFillTint="66"/>
            <w:vAlign w:val="center"/>
          </w:tcPr>
          <w:p w14:paraId="015447BB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</w:t>
            </w:r>
          </w:p>
        </w:tc>
        <w:tc>
          <w:tcPr>
            <w:tcW w:w="1137" w:type="pct"/>
            <w:shd w:val="clear" w:color="auto" w:fill="BDD6EE" w:themeFill="accent1" w:themeFillTint="66"/>
            <w:vAlign w:val="center"/>
          </w:tcPr>
          <w:p w14:paraId="19508683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2</w:t>
            </w:r>
          </w:p>
        </w:tc>
        <w:tc>
          <w:tcPr>
            <w:tcW w:w="1044" w:type="pct"/>
            <w:shd w:val="clear" w:color="auto" w:fill="BDD6EE" w:themeFill="accent1" w:themeFillTint="66"/>
            <w:vAlign w:val="center"/>
          </w:tcPr>
          <w:p w14:paraId="4144FE32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3</w:t>
            </w:r>
          </w:p>
        </w:tc>
        <w:tc>
          <w:tcPr>
            <w:tcW w:w="863" w:type="pct"/>
            <w:shd w:val="clear" w:color="auto" w:fill="BDD6EE" w:themeFill="accent1" w:themeFillTint="66"/>
            <w:noWrap/>
            <w:vAlign w:val="center"/>
          </w:tcPr>
          <w:p w14:paraId="0ED8A8C2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4</w:t>
            </w:r>
          </w:p>
        </w:tc>
        <w:tc>
          <w:tcPr>
            <w:tcW w:w="799" w:type="pct"/>
            <w:shd w:val="clear" w:color="auto" w:fill="BDD6EE" w:themeFill="accent1" w:themeFillTint="66"/>
            <w:vAlign w:val="center"/>
          </w:tcPr>
          <w:p w14:paraId="28CEDB84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5</w:t>
            </w:r>
          </w:p>
        </w:tc>
        <w:tc>
          <w:tcPr>
            <w:tcW w:w="842" w:type="pct"/>
            <w:shd w:val="clear" w:color="auto" w:fill="BDD6EE" w:themeFill="accent1" w:themeFillTint="66"/>
            <w:noWrap/>
            <w:vAlign w:val="center"/>
          </w:tcPr>
          <w:p w14:paraId="22C823E8" w14:textId="77777777" w:rsidR="00986398" w:rsidRPr="00D66573" w:rsidRDefault="00986398" w:rsidP="0003063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6</w:t>
            </w:r>
          </w:p>
        </w:tc>
      </w:tr>
      <w:tr w:rsidR="00EE4CF3" w:rsidRPr="00D66573" w14:paraId="2CAB99C6" w14:textId="77777777" w:rsidTr="00E10618">
        <w:trPr>
          <w:trHeight w:val="375"/>
          <w:jc w:val="center"/>
        </w:trPr>
        <w:tc>
          <w:tcPr>
            <w:tcW w:w="315" w:type="pct"/>
            <w:shd w:val="clear" w:color="auto" w:fill="auto"/>
            <w:vAlign w:val="center"/>
            <w:hideMark/>
          </w:tcPr>
          <w:p w14:paraId="382E9611" w14:textId="77777777" w:rsidR="00EE4CF3" w:rsidRPr="00D66573" w:rsidRDefault="00EE4CF3" w:rsidP="00EE4CF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1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6E3FE4C3" w14:textId="38032091" w:rsidR="00EE4CF3" w:rsidRPr="00D66573" w:rsidRDefault="009B4C8C" w:rsidP="00EE4CF3">
            <w:pPr>
              <w:spacing w:line="276" w:lineRule="auto"/>
              <w:rPr>
                <w:sz w:val="20"/>
                <w:szCs w:val="20"/>
              </w:rPr>
            </w:pPr>
            <w:r w:rsidRPr="009B4C8C">
              <w:rPr>
                <w:sz w:val="20"/>
                <w:szCs w:val="20"/>
              </w:rPr>
              <w:t xml:space="preserve">Котельная №32 Унароковское </w:t>
            </w:r>
            <w:proofErr w:type="spellStart"/>
            <w:r w:rsidRPr="009B4C8C">
              <w:rPr>
                <w:sz w:val="20"/>
                <w:szCs w:val="20"/>
              </w:rPr>
              <w:t>с.п</w:t>
            </w:r>
            <w:proofErr w:type="spellEnd"/>
            <w:r w:rsidRPr="009B4C8C">
              <w:rPr>
                <w:sz w:val="20"/>
                <w:szCs w:val="20"/>
              </w:rPr>
              <w:t>. с. Унароково, ул. Советская, 37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FDD5" w14:textId="4015F0A3" w:rsidR="00EE4CF3" w:rsidRPr="00D66573" w:rsidRDefault="009B4C8C" w:rsidP="00EE4CF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</w:t>
            </w:r>
          </w:p>
        </w:tc>
        <w:tc>
          <w:tcPr>
            <w:tcW w:w="863" w:type="pct"/>
            <w:shd w:val="clear" w:color="auto" w:fill="auto"/>
            <w:noWrap/>
            <w:vAlign w:val="center"/>
          </w:tcPr>
          <w:p w14:paraId="1311AAED" w14:textId="77777777" w:rsidR="00EE4CF3" w:rsidRPr="00D66573" w:rsidRDefault="00EE4CF3" w:rsidP="00EE4CF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73">
              <w:rPr>
                <w:sz w:val="20"/>
                <w:szCs w:val="20"/>
              </w:rPr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F1B5" w14:textId="124B343F" w:rsidR="00EE4CF3" w:rsidRPr="00D66573" w:rsidRDefault="009B4C8C" w:rsidP="002D1C0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</w:t>
            </w:r>
          </w:p>
        </w:tc>
        <w:tc>
          <w:tcPr>
            <w:tcW w:w="842" w:type="pct"/>
            <w:shd w:val="clear" w:color="auto" w:fill="auto"/>
            <w:noWrap/>
            <w:vAlign w:val="center"/>
          </w:tcPr>
          <w:p w14:paraId="7C037BA6" w14:textId="6A0A6829" w:rsidR="00EE4CF3" w:rsidRPr="00D66573" w:rsidRDefault="009B4C8C" w:rsidP="00EE4CF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37,92</w:t>
            </w:r>
          </w:p>
        </w:tc>
      </w:tr>
    </w:tbl>
    <w:p w14:paraId="03A3272E" w14:textId="77777777" w:rsidR="00986398" w:rsidRPr="008B2684" w:rsidRDefault="00986398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9D0828C" w14:textId="6E809727" w:rsidR="00986398" w:rsidRPr="00577FEF" w:rsidRDefault="00872359" w:rsidP="00D66573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103" w:name="_Toc7166191"/>
      <w:r w:rsidRPr="00577FEF">
        <w:rPr>
          <w:rFonts w:ascii="Times New Roman" w:hAnsi="Times New Roman"/>
          <w:color w:val="002060"/>
          <w:szCs w:val="28"/>
        </w:rPr>
        <w:lastRenderedPageBreak/>
        <w:t>9</w:t>
      </w:r>
      <w:r w:rsidR="00986398" w:rsidRPr="00577FEF">
        <w:rPr>
          <w:rFonts w:ascii="Times New Roman" w:hAnsi="Times New Roman"/>
          <w:color w:val="002060"/>
          <w:szCs w:val="28"/>
        </w:rPr>
        <w:t>. Решение об определении единой теплоснабжающей организации</w:t>
      </w:r>
      <w:bookmarkEnd w:id="103"/>
    </w:p>
    <w:p w14:paraId="554C4F19" w14:textId="77777777" w:rsidR="003242C0" w:rsidRPr="005D6B1D" w:rsidRDefault="003242C0" w:rsidP="005D6B1D">
      <w:pPr>
        <w:pStyle w:val="a3"/>
        <w:spacing w:line="276" w:lineRule="auto"/>
        <w:rPr>
          <w:rFonts w:ascii="Times New Roman" w:hAnsi="Times New Roman"/>
          <w:szCs w:val="24"/>
        </w:rPr>
      </w:pPr>
      <w:r w:rsidRPr="005D6B1D">
        <w:rPr>
          <w:rFonts w:ascii="Times New Roman" w:hAnsi="Times New Roman"/>
          <w:szCs w:val="24"/>
        </w:rPr>
        <w:t>В соответствии с постановлением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 в целях получения статуса единой теплоснабжающей организации, организация должна соответствовать следующим критериям:</w:t>
      </w:r>
    </w:p>
    <w:p w14:paraId="6B835655" w14:textId="77777777" w:rsidR="003242C0" w:rsidRPr="005D6B1D" w:rsidRDefault="003242C0" w:rsidP="005D6B1D">
      <w:pPr>
        <w:pStyle w:val="a3"/>
        <w:spacing w:line="276" w:lineRule="auto"/>
        <w:rPr>
          <w:rFonts w:ascii="Times New Roman" w:hAnsi="Times New Roman"/>
          <w:szCs w:val="24"/>
        </w:rPr>
      </w:pPr>
      <w:r w:rsidRPr="005D6B1D">
        <w:rPr>
          <w:rFonts w:ascii="Times New Roman" w:hAnsi="Times New Roman"/>
          <w:szCs w:val="24"/>
        </w:rPr>
        <w:t xml:space="preserve">   - владеть на праве собственности или ином законном основании источниками тепловой энергии с наибольшей рабочей тепловой мощностью и (или) тепловыми сетями с наибольшей емкостью в границах зоны деятельности единой теплоснабжающей организации;</w:t>
      </w:r>
    </w:p>
    <w:p w14:paraId="2893FC6F" w14:textId="77777777" w:rsidR="003242C0" w:rsidRPr="005D6B1D" w:rsidRDefault="003242C0" w:rsidP="005D6B1D">
      <w:pPr>
        <w:pStyle w:val="a3"/>
        <w:spacing w:line="276" w:lineRule="auto"/>
        <w:rPr>
          <w:rFonts w:ascii="Times New Roman" w:hAnsi="Times New Roman"/>
          <w:szCs w:val="24"/>
        </w:rPr>
      </w:pPr>
      <w:r w:rsidRPr="005D6B1D">
        <w:rPr>
          <w:rFonts w:ascii="Times New Roman" w:hAnsi="Times New Roman"/>
          <w:szCs w:val="24"/>
        </w:rPr>
        <w:t>- владеть наибольшим размером собственного капитала;</w:t>
      </w:r>
    </w:p>
    <w:p w14:paraId="5047E40C" w14:textId="77777777" w:rsidR="003242C0" w:rsidRPr="005D6B1D" w:rsidRDefault="003242C0" w:rsidP="005D6B1D">
      <w:pPr>
        <w:pStyle w:val="a3"/>
        <w:spacing w:line="276" w:lineRule="auto"/>
        <w:rPr>
          <w:rFonts w:ascii="Times New Roman" w:hAnsi="Times New Roman"/>
          <w:szCs w:val="24"/>
        </w:rPr>
      </w:pPr>
      <w:r w:rsidRPr="005D6B1D">
        <w:rPr>
          <w:rFonts w:ascii="Times New Roman" w:hAnsi="Times New Roman"/>
          <w:szCs w:val="24"/>
        </w:rPr>
        <w:t>- иметь способность в лучшей мере обеспечить надежность теплоснабжения в соответствующей системе теплоснабжения.</w:t>
      </w:r>
    </w:p>
    <w:p w14:paraId="6FF2DA3E" w14:textId="1690B1A2" w:rsidR="00894260" w:rsidRPr="005D6B1D" w:rsidRDefault="003242C0" w:rsidP="005D6B1D">
      <w:pPr>
        <w:pStyle w:val="a3"/>
        <w:spacing w:line="276" w:lineRule="auto"/>
        <w:rPr>
          <w:rFonts w:ascii="Times New Roman" w:hAnsi="Times New Roman"/>
          <w:szCs w:val="24"/>
        </w:rPr>
      </w:pPr>
      <w:r w:rsidRPr="005D6B1D">
        <w:rPr>
          <w:rFonts w:ascii="Times New Roman" w:hAnsi="Times New Roman"/>
          <w:szCs w:val="24"/>
        </w:rPr>
        <w:t xml:space="preserve">Статус единой теплоснабжающей организации Мостовского района имеет </w:t>
      </w:r>
      <w:r w:rsidR="00196DE1" w:rsidRPr="00196DE1">
        <w:rPr>
          <w:rFonts w:ascii="Times New Roman" w:hAnsi="Times New Roman"/>
          <w:szCs w:val="24"/>
        </w:rPr>
        <w:t xml:space="preserve">филиал ООО «Мир </w:t>
      </w:r>
      <w:proofErr w:type="spellStart"/>
      <w:r w:rsidR="00196DE1" w:rsidRPr="00196DE1">
        <w:rPr>
          <w:rFonts w:ascii="Times New Roman" w:hAnsi="Times New Roman"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 Мостовской</w:t>
      </w:r>
      <w:r w:rsidR="00196DE1">
        <w:rPr>
          <w:rFonts w:ascii="Times New Roman" w:hAnsi="Times New Roman"/>
          <w:szCs w:val="24"/>
        </w:rPr>
        <w:t>.</w:t>
      </w:r>
    </w:p>
    <w:p w14:paraId="098946A3" w14:textId="5A6D7996" w:rsidR="00AF6B4F" w:rsidRPr="00D66573" w:rsidRDefault="00AF6B4F" w:rsidP="00D66573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104" w:name="_Toc7166192"/>
      <w:r w:rsidRPr="00D66573">
        <w:rPr>
          <w:rFonts w:ascii="Times New Roman" w:hAnsi="Times New Roman"/>
          <w:color w:val="002060"/>
          <w:szCs w:val="28"/>
        </w:rPr>
        <w:lastRenderedPageBreak/>
        <w:t>1</w:t>
      </w:r>
      <w:r w:rsidR="00872359">
        <w:rPr>
          <w:rFonts w:ascii="Times New Roman" w:hAnsi="Times New Roman"/>
          <w:color w:val="002060"/>
          <w:szCs w:val="28"/>
        </w:rPr>
        <w:t>0</w:t>
      </w:r>
      <w:r w:rsidRPr="00D66573">
        <w:rPr>
          <w:rFonts w:ascii="Times New Roman" w:hAnsi="Times New Roman"/>
          <w:color w:val="002060"/>
          <w:szCs w:val="28"/>
        </w:rPr>
        <w:t>. Решения о распределении тепловой нагрузки между источниками тепловой энергии</w:t>
      </w:r>
      <w:bookmarkEnd w:id="104"/>
    </w:p>
    <w:p w14:paraId="66A3A662" w14:textId="77777777" w:rsidR="002D1C0A" w:rsidRPr="009F14F2" w:rsidRDefault="002D1C0A" w:rsidP="002D1C0A">
      <w:pPr>
        <w:pStyle w:val="a3"/>
        <w:spacing w:line="276" w:lineRule="auto"/>
        <w:rPr>
          <w:rFonts w:ascii="Times New Roman" w:hAnsi="Times New Roman"/>
          <w:szCs w:val="24"/>
        </w:rPr>
      </w:pPr>
      <w:r w:rsidRPr="009F14F2">
        <w:rPr>
          <w:rFonts w:ascii="Times New Roman" w:hAnsi="Times New Roman"/>
          <w:szCs w:val="24"/>
        </w:rPr>
        <w:t>Решения по дополнительному резервированию тепловой нагрузки между</w:t>
      </w:r>
      <w:r w:rsidRPr="009F14F2">
        <w:rPr>
          <w:rFonts w:ascii="Times New Roman" w:hAnsi="Times New Roman"/>
          <w:szCs w:val="24"/>
        </w:rPr>
        <w:br/>
        <w:t>источниками не принимались, ввиду значительной удаленности источников</w:t>
      </w:r>
      <w:r w:rsidRPr="009F14F2">
        <w:rPr>
          <w:rFonts w:ascii="Times New Roman" w:hAnsi="Times New Roman"/>
          <w:szCs w:val="24"/>
        </w:rPr>
        <w:br/>
        <w:t>тепловой энергии друг от друга и существенных затрат на прокладку тепловых сетей.</w:t>
      </w:r>
    </w:p>
    <w:p w14:paraId="6AFCE759" w14:textId="34DE5FA9" w:rsidR="00105528" w:rsidRPr="00D66573" w:rsidRDefault="00105528" w:rsidP="00D66573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105" w:name="_Toc7166193"/>
      <w:r w:rsidRPr="00D66573">
        <w:rPr>
          <w:rFonts w:ascii="Times New Roman" w:hAnsi="Times New Roman"/>
          <w:color w:val="002060"/>
          <w:szCs w:val="28"/>
        </w:rPr>
        <w:lastRenderedPageBreak/>
        <w:t>1</w:t>
      </w:r>
      <w:r w:rsidR="00E03013">
        <w:rPr>
          <w:rFonts w:ascii="Times New Roman" w:hAnsi="Times New Roman"/>
          <w:color w:val="002060"/>
          <w:szCs w:val="28"/>
        </w:rPr>
        <w:t>1</w:t>
      </w:r>
      <w:r w:rsidRPr="00D66573">
        <w:rPr>
          <w:rFonts w:ascii="Times New Roman" w:hAnsi="Times New Roman"/>
          <w:color w:val="002060"/>
          <w:szCs w:val="28"/>
        </w:rPr>
        <w:t>. Решения по бесхозным тепловым сетям</w:t>
      </w:r>
      <w:bookmarkEnd w:id="105"/>
    </w:p>
    <w:p w14:paraId="7AEEB0DE" w14:textId="75A1B032" w:rsidR="00B5140D" w:rsidRPr="008B2684" w:rsidRDefault="00105528" w:rsidP="00030635">
      <w:pPr>
        <w:pStyle w:val="a3"/>
        <w:spacing w:line="276" w:lineRule="auto"/>
        <w:rPr>
          <w:rFonts w:ascii="Times New Roman" w:hAnsi="Times New Roman"/>
          <w:szCs w:val="24"/>
        </w:rPr>
      </w:pPr>
      <w:r w:rsidRPr="008B2684">
        <w:rPr>
          <w:rFonts w:ascii="Times New Roman" w:hAnsi="Times New Roman"/>
          <w:szCs w:val="24"/>
        </w:rPr>
        <w:t>На момент разработки схемы теплоснабжения бесхозяйных тепловых</w:t>
      </w:r>
      <w:r w:rsidRPr="008B2684">
        <w:rPr>
          <w:rFonts w:ascii="Times New Roman" w:hAnsi="Times New Roman"/>
          <w:szCs w:val="24"/>
        </w:rPr>
        <w:br/>
        <w:t>сетей</w:t>
      </w:r>
      <w:r w:rsidR="002D1C0A">
        <w:rPr>
          <w:rFonts w:ascii="Times New Roman" w:hAnsi="Times New Roman"/>
          <w:szCs w:val="24"/>
        </w:rPr>
        <w:t xml:space="preserve"> в </w:t>
      </w:r>
      <w:r w:rsidR="00CC355C">
        <w:rPr>
          <w:rFonts w:ascii="Times New Roman" w:hAnsi="Times New Roman"/>
          <w:szCs w:val="24"/>
        </w:rPr>
        <w:t>с. Унароково</w:t>
      </w:r>
      <w:r w:rsidRPr="008B2684">
        <w:rPr>
          <w:rFonts w:ascii="Times New Roman" w:hAnsi="Times New Roman"/>
          <w:szCs w:val="24"/>
        </w:rPr>
        <w:t xml:space="preserve"> </w:t>
      </w:r>
      <w:r w:rsidR="00AD10B3">
        <w:rPr>
          <w:rFonts w:ascii="Times New Roman" w:hAnsi="Times New Roman"/>
          <w:szCs w:val="24"/>
        </w:rPr>
        <w:t xml:space="preserve">не </w:t>
      </w:r>
      <w:r w:rsidRPr="008B2684">
        <w:rPr>
          <w:rFonts w:ascii="Times New Roman" w:hAnsi="Times New Roman"/>
          <w:szCs w:val="24"/>
        </w:rPr>
        <w:t>выявлено</w:t>
      </w:r>
      <w:r w:rsidR="00AD10B3">
        <w:rPr>
          <w:rFonts w:ascii="Times New Roman" w:hAnsi="Times New Roman"/>
          <w:szCs w:val="24"/>
        </w:rPr>
        <w:t>.</w:t>
      </w:r>
    </w:p>
    <w:p w14:paraId="12CD6542" w14:textId="77777777" w:rsidR="00B5140D" w:rsidRPr="008B2684" w:rsidRDefault="00B5140D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4E0CDE74" w14:textId="5208AD03" w:rsidR="00105528" w:rsidRDefault="00105528" w:rsidP="00550406">
      <w:pPr>
        <w:pStyle w:val="11"/>
        <w:rPr>
          <w:rFonts w:ascii="Times New Roman" w:hAnsi="Times New Roman"/>
          <w:color w:val="002060"/>
          <w:szCs w:val="28"/>
        </w:rPr>
      </w:pPr>
      <w:bookmarkStart w:id="106" w:name="_Toc7166194"/>
      <w:r w:rsidRPr="00D66573">
        <w:rPr>
          <w:rFonts w:ascii="Times New Roman" w:hAnsi="Times New Roman"/>
          <w:color w:val="002060"/>
          <w:szCs w:val="28"/>
        </w:rPr>
        <w:lastRenderedPageBreak/>
        <w:t>1</w:t>
      </w:r>
      <w:r w:rsidR="00E03013">
        <w:rPr>
          <w:rFonts w:ascii="Times New Roman" w:hAnsi="Times New Roman"/>
          <w:color w:val="002060"/>
          <w:szCs w:val="28"/>
        </w:rPr>
        <w:t>2</w:t>
      </w:r>
      <w:r w:rsidRPr="00D66573">
        <w:rPr>
          <w:rFonts w:ascii="Times New Roman" w:hAnsi="Times New Roman"/>
          <w:color w:val="002060"/>
          <w:szCs w:val="28"/>
        </w:rPr>
        <w:t xml:space="preserve">. </w:t>
      </w:r>
      <w:r w:rsidR="002E58E4" w:rsidRPr="00D66573">
        <w:rPr>
          <w:rFonts w:ascii="Times New Roman" w:hAnsi="Times New Roman"/>
          <w:color w:val="002060"/>
          <w:szCs w:val="28"/>
        </w:rPr>
        <w:t>Синхронизация схемы теплоснабжения со схемой газоснабжения и газификации поселения, схемой, и программой развития электроэнергетики, а также со схемой водоснабжения и водоотведения поселения</w:t>
      </w:r>
      <w:bookmarkEnd w:id="106"/>
    </w:p>
    <w:p w14:paraId="58CDF744" w14:textId="1FFA9D8F" w:rsidR="00A57FE2" w:rsidRPr="00E830A0" w:rsidRDefault="00D4750B" w:rsidP="00556904">
      <w:pPr>
        <w:pStyle w:val="a3"/>
        <w:spacing w:line="276" w:lineRule="auto"/>
        <w:rPr>
          <w:rFonts w:ascii="Times New Roman" w:hAnsi="Times New Roman"/>
        </w:rPr>
      </w:pPr>
      <w:r w:rsidRPr="00E830A0">
        <w:rPr>
          <w:rFonts w:ascii="Times New Roman" w:hAnsi="Times New Roman"/>
        </w:rPr>
        <w:t xml:space="preserve">Мероприятия по газификации угольных котельных предложены с учетом плана газификации </w:t>
      </w:r>
      <w:r w:rsidR="00E830A0">
        <w:rPr>
          <w:rFonts w:ascii="Times New Roman" w:hAnsi="Times New Roman"/>
        </w:rPr>
        <w:t>поселений Мостовского района</w:t>
      </w:r>
      <w:r w:rsidRPr="00E830A0">
        <w:rPr>
          <w:rFonts w:ascii="Times New Roman" w:hAnsi="Times New Roman"/>
        </w:rPr>
        <w:t>.</w:t>
      </w:r>
      <w:r w:rsidR="00A57FE2" w:rsidRPr="00E830A0">
        <w:rPr>
          <w:rFonts w:ascii="Times New Roman" w:hAnsi="Times New Roman"/>
        </w:rPr>
        <w:t xml:space="preserve"> </w:t>
      </w:r>
    </w:p>
    <w:p w14:paraId="7B639A5D" w14:textId="0AD88E31" w:rsidR="00D4750B" w:rsidRPr="00E830A0" w:rsidRDefault="00A57FE2" w:rsidP="00556904">
      <w:pPr>
        <w:pStyle w:val="a3"/>
        <w:spacing w:line="276" w:lineRule="auto"/>
        <w:rPr>
          <w:rFonts w:ascii="Times New Roman" w:hAnsi="Times New Roman"/>
        </w:rPr>
      </w:pPr>
      <w:r w:rsidRPr="00E830A0">
        <w:rPr>
          <w:rFonts w:ascii="Times New Roman" w:hAnsi="Times New Roman"/>
        </w:rPr>
        <w:t xml:space="preserve">Ввиду отсутствия увеличения потребления электроэнергии и воды на технические нужды существующими источниками теплоснабжения, планируемыми к реконструкции, а также принимая во внимание </w:t>
      </w:r>
      <w:r w:rsidRPr="00E830A0">
        <w:rPr>
          <w:rFonts w:ascii="Times New Roman" w:hAnsi="Times New Roman"/>
          <w:szCs w:val="24"/>
        </w:rPr>
        <w:t xml:space="preserve">данные перспективных балансов тепловой мощности (см. </w:t>
      </w:r>
      <w:r w:rsidR="00E830A0">
        <w:rPr>
          <w:rFonts w:ascii="Times New Roman" w:hAnsi="Times New Roman"/>
          <w:szCs w:val="24"/>
        </w:rPr>
        <w:t>Книга 2 обосновывающих материалов</w:t>
      </w:r>
      <w:r w:rsidRPr="00E830A0">
        <w:rPr>
          <w:rFonts w:ascii="Times New Roman" w:hAnsi="Times New Roman"/>
          <w:szCs w:val="24"/>
        </w:rPr>
        <w:t>) синхронизаци</w:t>
      </w:r>
      <w:r w:rsidR="00556904">
        <w:rPr>
          <w:rFonts w:ascii="Times New Roman" w:hAnsi="Times New Roman"/>
          <w:szCs w:val="24"/>
        </w:rPr>
        <w:t>я</w:t>
      </w:r>
      <w:r w:rsidRPr="00E830A0">
        <w:rPr>
          <w:rFonts w:ascii="Times New Roman" w:hAnsi="Times New Roman"/>
          <w:szCs w:val="24"/>
        </w:rPr>
        <w:t xml:space="preserve"> схемы теплоснабжения с </w:t>
      </w:r>
      <w:r w:rsidRPr="00E830A0">
        <w:rPr>
          <w:rFonts w:ascii="Times New Roman" w:hAnsi="Times New Roman"/>
          <w:szCs w:val="28"/>
        </w:rPr>
        <w:t xml:space="preserve">программой развития электроэнергетики, а также со схемой водоснабжения и водоотведения поселения </w:t>
      </w:r>
      <w:r w:rsidR="00556904">
        <w:rPr>
          <w:rFonts w:ascii="Times New Roman" w:hAnsi="Times New Roman"/>
          <w:szCs w:val="28"/>
        </w:rPr>
        <w:t>не требуется</w:t>
      </w:r>
      <w:r w:rsidRPr="00E830A0">
        <w:rPr>
          <w:rFonts w:ascii="Times New Roman" w:hAnsi="Times New Roman"/>
          <w:szCs w:val="28"/>
        </w:rPr>
        <w:t>.</w:t>
      </w:r>
    </w:p>
    <w:p w14:paraId="43B8CA78" w14:textId="77777777" w:rsidR="00DC3C8E" w:rsidRDefault="00DC3C8E" w:rsidP="00030635">
      <w:pPr>
        <w:pStyle w:val="a3"/>
        <w:spacing w:line="276" w:lineRule="auto"/>
        <w:rPr>
          <w:rFonts w:ascii="Times New Roman" w:hAnsi="Times New Roman"/>
          <w:szCs w:val="24"/>
        </w:rPr>
        <w:sectPr w:rsidR="00DC3C8E" w:rsidSect="00D26C01">
          <w:pgSz w:w="11906" w:h="16838"/>
          <w:pgMar w:top="1701" w:right="851" w:bottom="851" w:left="1418" w:header="992" w:footer="851" w:gutter="0"/>
          <w:cols w:space="708"/>
          <w:docGrid w:linePitch="360"/>
        </w:sectPr>
      </w:pPr>
    </w:p>
    <w:p w14:paraId="14364E78" w14:textId="31E22508" w:rsidR="002E58E4" w:rsidRDefault="002E58E4" w:rsidP="00D66573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107" w:name="_Toc7166195"/>
      <w:r w:rsidRPr="006411CF">
        <w:rPr>
          <w:rFonts w:ascii="Times New Roman" w:hAnsi="Times New Roman"/>
          <w:color w:val="002060"/>
          <w:szCs w:val="28"/>
        </w:rPr>
        <w:lastRenderedPageBreak/>
        <w:t>1</w:t>
      </w:r>
      <w:r w:rsidR="008F01B2" w:rsidRPr="006411CF">
        <w:rPr>
          <w:rFonts w:ascii="Times New Roman" w:hAnsi="Times New Roman"/>
          <w:color w:val="002060"/>
          <w:szCs w:val="28"/>
        </w:rPr>
        <w:t>3</w:t>
      </w:r>
      <w:r w:rsidRPr="006411CF">
        <w:rPr>
          <w:rFonts w:ascii="Times New Roman" w:hAnsi="Times New Roman"/>
          <w:color w:val="002060"/>
          <w:szCs w:val="28"/>
        </w:rPr>
        <w:t>. Индикаторы развития систем теплоснабжения поселения</w:t>
      </w:r>
      <w:bookmarkEnd w:id="107"/>
    </w:p>
    <w:p w14:paraId="1F68717E" w14:textId="77777777" w:rsidR="006411CF" w:rsidRDefault="006411CF" w:rsidP="006411CF">
      <w:pPr>
        <w:pStyle w:val="a3"/>
        <w:spacing w:line="276" w:lineRule="auto"/>
        <w:ind w:firstLine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Индикаторы развития системы теплоснабжения разработаны и представлены в соответствии с требованиями п. 79 Требований к Схеме теплоснабжения, утвержденных Постановлением Правительства РФ от 03.04.2018 №405. </w:t>
      </w:r>
    </w:p>
    <w:p w14:paraId="04D69F8E" w14:textId="4B4A3D51" w:rsidR="006411CF" w:rsidRDefault="006411CF" w:rsidP="006411CF">
      <w:pPr>
        <w:pStyle w:val="a3"/>
        <w:spacing w:line="276" w:lineRule="auto"/>
        <w:ind w:firstLine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Индикаторы развития системы теплоснабжения представлены в </w:t>
      </w:r>
      <w:r w:rsidRPr="008B2684">
        <w:rPr>
          <w:rFonts w:ascii="Times New Roman" w:hAnsi="Times New Roman"/>
          <w:szCs w:val="24"/>
        </w:rPr>
        <w:t xml:space="preserve">Таблице </w:t>
      </w:r>
      <w:r>
        <w:rPr>
          <w:rFonts w:ascii="Times New Roman" w:hAnsi="Times New Roman"/>
          <w:szCs w:val="24"/>
        </w:rPr>
        <w:t>13</w:t>
      </w:r>
      <w:r w:rsidRPr="008B2684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1</w:t>
      </w:r>
      <w:r w:rsidRPr="008B2684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</w:p>
    <w:p w14:paraId="38B3C794" w14:textId="3A98EBFA" w:rsidR="006411CF" w:rsidRPr="006411CF" w:rsidRDefault="006411CF" w:rsidP="006411CF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6411CF">
        <w:rPr>
          <w:rFonts w:ascii="Times New Roman" w:hAnsi="Times New Roman"/>
          <w:i/>
          <w:szCs w:val="24"/>
          <w:u w:val="single"/>
        </w:rPr>
        <w:t>Таблица №13.1</w:t>
      </w:r>
    </w:p>
    <w:p w14:paraId="63FC4D0F" w14:textId="77777777" w:rsidR="006411CF" w:rsidRDefault="006411CF" w:rsidP="006411CF">
      <w:pPr>
        <w:pStyle w:val="a3"/>
        <w:spacing w:line="276" w:lineRule="auto"/>
        <w:ind w:firstLine="567"/>
        <w:jc w:val="right"/>
        <w:rPr>
          <w:rFonts w:ascii="Times New Roman" w:hAnsi="Times New Roman"/>
          <w:szCs w:val="24"/>
        </w:rPr>
      </w:pPr>
      <w:r w:rsidRPr="0075094A">
        <w:rPr>
          <w:rFonts w:ascii="Times New Roman" w:hAnsi="Times New Roman"/>
          <w:i/>
          <w:szCs w:val="24"/>
        </w:rPr>
        <w:t>Индикаторы развития системы теплоснабжения</w:t>
      </w:r>
      <w:r>
        <w:rPr>
          <w:rFonts w:ascii="Times New Roman" w:hAnsi="Times New Roman"/>
          <w:i/>
          <w:szCs w:val="24"/>
        </w:rPr>
        <w:t>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2"/>
        <w:gridCol w:w="2694"/>
        <w:gridCol w:w="506"/>
        <w:gridCol w:w="506"/>
        <w:gridCol w:w="535"/>
        <w:gridCol w:w="535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</w:tblGrid>
      <w:tr w:rsidR="00851987" w:rsidRPr="00851987" w14:paraId="4979303F" w14:textId="77777777" w:rsidTr="00DC3C8E">
        <w:trPr>
          <w:cantSplit/>
          <w:trHeight w:val="1134"/>
          <w:tblHeader/>
          <w:jc w:val="center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0A90876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№п/п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65A6F93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proofErr w:type="spellStart"/>
            <w:r w:rsidRPr="00851987">
              <w:rPr>
                <w:sz w:val="20"/>
                <w:szCs w:val="20"/>
              </w:rPr>
              <w:t>Наимаенование</w:t>
            </w:r>
            <w:proofErr w:type="spellEnd"/>
            <w:r w:rsidRPr="00851987">
              <w:rPr>
                <w:sz w:val="20"/>
                <w:szCs w:val="20"/>
              </w:rPr>
              <w:t xml:space="preserve"> показателя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51B3B6C7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2019 год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7677DD89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2020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6F7ACA87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2021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54B87D53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2022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44ACC2BA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2023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32B730CA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2024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38D77958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2025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3D56F524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2026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4C074D8E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2027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4F371481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2028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0F1A837D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2029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07331819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2030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4E3027B6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2031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2870468A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2032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764ED24E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2033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48E6E0B0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2034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5C469E92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2035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1C3E30B1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2036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18DEAE20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2037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31CAC177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2038 год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textDirection w:val="btLr"/>
            <w:vAlign w:val="center"/>
            <w:hideMark/>
          </w:tcPr>
          <w:p w14:paraId="4A6CC2C7" w14:textId="77777777" w:rsidR="00851987" w:rsidRPr="00851987" w:rsidRDefault="00851987" w:rsidP="00851987">
            <w:pPr>
              <w:ind w:left="113" w:right="113"/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2039 год</w:t>
            </w:r>
          </w:p>
        </w:tc>
      </w:tr>
      <w:tr w:rsidR="00851987" w:rsidRPr="00851987" w14:paraId="528F55BB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493CC69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3B9A6EC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2E99D5A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3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5EA5B14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158E82D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5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173EB66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5BE8FCD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7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14379E8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34C8F77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9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1CCA249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11EB5E1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11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0D85AE5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5C7EF1F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0D16465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2A95196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15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34FC34D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4A83432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17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28B48B2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314B62C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3418958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2E2D28D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1584C74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21DDBC5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23</w:t>
            </w:r>
          </w:p>
        </w:tc>
      </w:tr>
      <w:tr w:rsidR="00851987" w:rsidRPr="00851987" w14:paraId="1CE35583" w14:textId="77777777" w:rsidTr="00851987">
        <w:trPr>
          <w:trHeight w:val="300"/>
          <w:jc w:val="center"/>
        </w:trPr>
        <w:tc>
          <w:tcPr>
            <w:tcW w:w="5000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8D800" w14:textId="371C2E4E" w:rsidR="00851987" w:rsidRPr="0047730A" w:rsidRDefault="00851987" w:rsidP="0047730A">
            <w:pPr>
              <w:jc w:val="center"/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 xml:space="preserve">Котельная №32 Унароковское </w:t>
            </w:r>
            <w:proofErr w:type="spellStart"/>
            <w:r w:rsidRPr="00851987">
              <w:rPr>
                <w:bCs/>
                <w:sz w:val="20"/>
                <w:szCs w:val="20"/>
              </w:rPr>
              <w:t>с.п</w:t>
            </w:r>
            <w:proofErr w:type="spellEnd"/>
            <w:r w:rsidRPr="00851987">
              <w:rPr>
                <w:bCs/>
                <w:sz w:val="20"/>
                <w:szCs w:val="20"/>
              </w:rPr>
              <w:t>. с. Унароково</w:t>
            </w:r>
            <w:r w:rsidR="0047730A">
              <w:rPr>
                <w:bCs/>
                <w:sz w:val="20"/>
                <w:szCs w:val="20"/>
              </w:rPr>
              <w:t xml:space="preserve">, </w:t>
            </w:r>
            <w:r w:rsidR="0047730A" w:rsidRPr="0047730A">
              <w:rPr>
                <w:bCs/>
                <w:sz w:val="20"/>
                <w:szCs w:val="20"/>
              </w:rPr>
              <w:t>ул. Советская, 37</w:t>
            </w:r>
          </w:p>
        </w:tc>
      </w:tr>
      <w:tr w:rsidR="00851987" w:rsidRPr="00851987" w14:paraId="6E61C008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507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CE53" w14:textId="77777777" w:rsidR="00851987" w:rsidRPr="00851987" w:rsidRDefault="00851987" w:rsidP="00851987">
            <w:pPr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Установленная тепловая мощность. Гкал/час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26B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D94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6B7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7DD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564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A0B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15F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AFA5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FCF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A67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CE9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839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104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33E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641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351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0ED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0,51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22E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0,51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EF7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0,51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D7B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0,51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4A6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0,51</w:t>
            </w:r>
          </w:p>
        </w:tc>
      </w:tr>
      <w:tr w:rsidR="00851987" w:rsidRPr="00851987" w14:paraId="4249D2EF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EDB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543B" w14:textId="77777777" w:rsidR="00851987" w:rsidRPr="00851987" w:rsidRDefault="00851987" w:rsidP="00851987">
            <w:pPr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Коэффициент использования установленной тепловой мощности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319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B67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CA4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7BE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27A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309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2BE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4FD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198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718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52F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9E2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541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2EA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09CC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864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28,44%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6C4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66,56%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41D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66,56%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FC5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66,56%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7FE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66,56%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778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66,56%</w:t>
            </w:r>
          </w:p>
        </w:tc>
      </w:tr>
      <w:tr w:rsidR="00851987" w:rsidRPr="00851987" w14:paraId="6D7EC48D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E09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3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9216" w14:textId="77777777" w:rsidR="00851987" w:rsidRPr="00851987" w:rsidRDefault="00851987" w:rsidP="00851987">
            <w:pPr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Отпуск тепловой энергии с коллекторов котельной, тыс. Гкал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4DA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DCA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DC7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AD5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33A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855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C46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6C6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81D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09C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9D4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E7B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1EE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EE5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738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B52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0,855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47C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0,733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761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0,733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0D1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0,733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8A3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0,733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150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0,733</w:t>
            </w:r>
          </w:p>
        </w:tc>
      </w:tr>
      <w:tr w:rsidR="00851987" w:rsidRPr="00851987" w14:paraId="7AD7E220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48D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1E12" w14:textId="77777777" w:rsidR="00851987" w:rsidRPr="00851987" w:rsidRDefault="00851987" w:rsidP="00851987">
            <w:pPr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 xml:space="preserve">Затрачено условного топлива, </w:t>
            </w:r>
            <w:proofErr w:type="spellStart"/>
            <w:r w:rsidRPr="00851987">
              <w:rPr>
                <w:sz w:val="20"/>
                <w:szCs w:val="20"/>
              </w:rPr>
              <w:t>т.у.т</w:t>
            </w:r>
            <w:proofErr w:type="spellEnd"/>
            <w:r w:rsidRPr="00851987">
              <w:rPr>
                <w:sz w:val="20"/>
                <w:szCs w:val="20"/>
              </w:rPr>
              <w:t>.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7AB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D68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E1E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060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18E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F75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9EA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331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164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6B3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B1F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24F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848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391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708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72CA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145,834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10A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115,918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DEE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115,918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8CD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115,918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275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115,918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0B8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115,918</w:t>
            </w:r>
          </w:p>
        </w:tc>
      </w:tr>
      <w:tr w:rsidR="00851987" w:rsidRPr="00851987" w14:paraId="6AED8D8D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ECA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5C13" w14:textId="77777777" w:rsidR="00851987" w:rsidRPr="00851987" w:rsidRDefault="00851987" w:rsidP="00851987">
            <w:pPr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 xml:space="preserve">УРУТ на отпущенную т/э, кг </w:t>
            </w:r>
            <w:proofErr w:type="spellStart"/>
            <w:r w:rsidRPr="00851987">
              <w:rPr>
                <w:sz w:val="20"/>
                <w:szCs w:val="20"/>
              </w:rPr>
              <w:t>у.т</w:t>
            </w:r>
            <w:proofErr w:type="spellEnd"/>
            <w:r w:rsidRPr="00851987">
              <w:rPr>
                <w:sz w:val="20"/>
                <w:szCs w:val="20"/>
              </w:rPr>
              <w:t>./Гкал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E81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AEF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6BD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C15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F7B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BC6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EF7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94D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17A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652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F3F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3B2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25E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F2F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D45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CDD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166,5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BE5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155,0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BF8C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155,0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AB7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155,0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689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155,0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8F8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155,0</w:t>
            </w:r>
          </w:p>
        </w:tc>
      </w:tr>
      <w:tr w:rsidR="00851987" w:rsidRPr="00851987" w14:paraId="2AA4F8C6" w14:textId="77777777" w:rsidTr="00DC3C8E">
        <w:trPr>
          <w:trHeight w:val="63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540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6</w:t>
            </w:r>
          </w:p>
        </w:tc>
        <w:tc>
          <w:tcPr>
            <w:tcW w:w="4478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19B58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Доля полезного отпуска тепловой энергии, осуществляемого по потребителям по приборам учета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134EB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ECD1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</w:tr>
      <w:tr w:rsidR="00851987" w:rsidRPr="00851987" w14:paraId="5B8D6E54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9E8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7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1EF3" w14:textId="362348AA" w:rsidR="00851987" w:rsidRPr="00851987" w:rsidRDefault="00196DE1" w:rsidP="00851987">
            <w:pPr>
              <w:rPr>
                <w:sz w:val="20"/>
                <w:szCs w:val="20"/>
              </w:rPr>
            </w:pPr>
            <w:r w:rsidRPr="00196DE1">
              <w:rPr>
                <w:sz w:val="20"/>
                <w:szCs w:val="20"/>
              </w:rPr>
              <w:t xml:space="preserve">филиал ООО «Мир </w:t>
            </w:r>
            <w:proofErr w:type="spellStart"/>
            <w:r w:rsidRPr="00196DE1">
              <w:rPr>
                <w:sz w:val="20"/>
                <w:szCs w:val="20"/>
              </w:rPr>
              <w:t>Энергосервис</w:t>
            </w:r>
            <w:proofErr w:type="spellEnd"/>
            <w:r w:rsidRPr="00196DE1">
              <w:rPr>
                <w:sz w:val="20"/>
                <w:szCs w:val="20"/>
              </w:rPr>
              <w:t xml:space="preserve">» </w:t>
            </w:r>
            <w:proofErr w:type="spellStart"/>
            <w:r w:rsidRPr="00196DE1">
              <w:rPr>
                <w:sz w:val="20"/>
                <w:szCs w:val="20"/>
              </w:rPr>
              <w:t>пгт</w:t>
            </w:r>
            <w:proofErr w:type="spellEnd"/>
            <w:r w:rsidRPr="00196DE1">
              <w:rPr>
                <w:sz w:val="20"/>
                <w:szCs w:val="20"/>
              </w:rPr>
              <w:t xml:space="preserve"> Мостовской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007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87,00%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5A7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87,00%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C93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4D7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020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AAC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2F4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529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79B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49CF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BBB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A74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77C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17F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DAC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2CB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C24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92A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01D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009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102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</w:tr>
      <w:tr w:rsidR="00851987" w:rsidRPr="00851987" w14:paraId="292A17C6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808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8</w:t>
            </w:r>
          </w:p>
        </w:tc>
        <w:tc>
          <w:tcPr>
            <w:tcW w:w="4478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4B599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тепловых сетях на 1 км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7752A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AA26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</w:tr>
      <w:tr w:rsidR="00851987" w:rsidRPr="00851987" w14:paraId="6932171B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C19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F88A" w14:textId="2C2B39AF" w:rsidR="00851987" w:rsidRPr="00851987" w:rsidRDefault="00196DE1" w:rsidP="00851987">
            <w:pPr>
              <w:rPr>
                <w:sz w:val="20"/>
                <w:szCs w:val="20"/>
              </w:rPr>
            </w:pPr>
            <w:r w:rsidRPr="00196DE1">
              <w:rPr>
                <w:sz w:val="20"/>
                <w:szCs w:val="20"/>
              </w:rPr>
              <w:t xml:space="preserve">филиал ООО «Мир </w:t>
            </w:r>
            <w:proofErr w:type="spellStart"/>
            <w:r w:rsidRPr="00196DE1">
              <w:rPr>
                <w:sz w:val="20"/>
                <w:szCs w:val="20"/>
              </w:rPr>
              <w:t>Энергосервис</w:t>
            </w:r>
            <w:proofErr w:type="spellEnd"/>
            <w:r w:rsidRPr="00196DE1">
              <w:rPr>
                <w:sz w:val="20"/>
                <w:szCs w:val="20"/>
              </w:rPr>
              <w:t xml:space="preserve">» </w:t>
            </w:r>
            <w:proofErr w:type="spellStart"/>
            <w:r w:rsidRPr="00196DE1">
              <w:rPr>
                <w:sz w:val="20"/>
                <w:szCs w:val="20"/>
              </w:rPr>
              <w:t>пгт</w:t>
            </w:r>
            <w:proofErr w:type="spellEnd"/>
            <w:r w:rsidRPr="00196DE1">
              <w:rPr>
                <w:sz w:val="20"/>
                <w:szCs w:val="20"/>
              </w:rPr>
              <w:t xml:space="preserve"> Мостовской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A22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416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FB3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F95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7DB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7ED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BC0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BA9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802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8A0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D07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4FF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E3E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72F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AFD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C9B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507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8B8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403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5E3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BD3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</w:tr>
      <w:tr w:rsidR="00851987" w:rsidRPr="00851987" w14:paraId="56E8B854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4EE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</w:t>
            </w:r>
          </w:p>
        </w:tc>
        <w:tc>
          <w:tcPr>
            <w:tcW w:w="4478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81968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37470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B55D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</w:tr>
      <w:tr w:rsidR="00851987" w:rsidRPr="00851987" w14:paraId="01442D88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5EF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11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CB5AD" w14:textId="1D1AF48A" w:rsidR="00851987" w:rsidRPr="00851987" w:rsidRDefault="00196DE1" w:rsidP="00851987">
            <w:pPr>
              <w:rPr>
                <w:sz w:val="20"/>
                <w:szCs w:val="20"/>
              </w:rPr>
            </w:pPr>
            <w:r w:rsidRPr="00196DE1">
              <w:rPr>
                <w:sz w:val="20"/>
                <w:szCs w:val="20"/>
              </w:rPr>
              <w:t xml:space="preserve">филиал ООО «Мир </w:t>
            </w:r>
            <w:proofErr w:type="spellStart"/>
            <w:r w:rsidRPr="00196DE1">
              <w:rPr>
                <w:sz w:val="20"/>
                <w:szCs w:val="20"/>
              </w:rPr>
              <w:t>Энергосервис</w:t>
            </w:r>
            <w:proofErr w:type="spellEnd"/>
            <w:r w:rsidRPr="00196DE1">
              <w:rPr>
                <w:sz w:val="20"/>
                <w:szCs w:val="20"/>
              </w:rPr>
              <w:t xml:space="preserve">» </w:t>
            </w:r>
            <w:proofErr w:type="spellStart"/>
            <w:r w:rsidRPr="00196DE1">
              <w:rPr>
                <w:sz w:val="20"/>
                <w:szCs w:val="20"/>
              </w:rPr>
              <w:t>пгт</w:t>
            </w:r>
            <w:proofErr w:type="spellEnd"/>
            <w:r w:rsidRPr="00196DE1">
              <w:rPr>
                <w:sz w:val="20"/>
                <w:szCs w:val="20"/>
              </w:rPr>
              <w:t xml:space="preserve"> Мостовской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764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5A9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0F6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2B2F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B7C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30A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249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E8A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590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C76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387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381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FAA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E88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53A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659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0F6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8E4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CAD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235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E7B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0,000</w:t>
            </w:r>
          </w:p>
        </w:tc>
      </w:tr>
      <w:tr w:rsidR="00851987" w:rsidRPr="00851987" w14:paraId="4EF35285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753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12</w:t>
            </w:r>
          </w:p>
        </w:tc>
        <w:tc>
          <w:tcPr>
            <w:tcW w:w="4478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4FC1A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Отношение величины технологических потерь тепловой энергии, теплоносителя к материальной характеристике тепловых сетей, Гкал/м2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8421C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E112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</w:tr>
      <w:tr w:rsidR="00851987" w:rsidRPr="00851987" w14:paraId="6FB506F8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902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13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3DB2" w14:textId="21A5B81B" w:rsidR="00851987" w:rsidRPr="00851987" w:rsidRDefault="00196DE1" w:rsidP="00851987">
            <w:pPr>
              <w:rPr>
                <w:sz w:val="20"/>
                <w:szCs w:val="20"/>
              </w:rPr>
            </w:pPr>
            <w:r w:rsidRPr="00196DE1">
              <w:rPr>
                <w:sz w:val="20"/>
                <w:szCs w:val="20"/>
              </w:rPr>
              <w:t xml:space="preserve">филиал ООО «Мир </w:t>
            </w:r>
            <w:proofErr w:type="spellStart"/>
            <w:r w:rsidRPr="00196DE1">
              <w:rPr>
                <w:sz w:val="20"/>
                <w:szCs w:val="20"/>
              </w:rPr>
              <w:t>Энергосервис</w:t>
            </w:r>
            <w:proofErr w:type="spellEnd"/>
            <w:r w:rsidRPr="00196DE1">
              <w:rPr>
                <w:sz w:val="20"/>
                <w:szCs w:val="20"/>
              </w:rPr>
              <w:t xml:space="preserve">» </w:t>
            </w:r>
            <w:proofErr w:type="spellStart"/>
            <w:r w:rsidRPr="00196DE1">
              <w:rPr>
                <w:sz w:val="20"/>
                <w:szCs w:val="20"/>
              </w:rPr>
              <w:t>пгт</w:t>
            </w:r>
            <w:proofErr w:type="spellEnd"/>
            <w:r w:rsidRPr="00196DE1">
              <w:rPr>
                <w:sz w:val="20"/>
                <w:szCs w:val="20"/>
              </w:rPr>
              <w:t xml:space="preserve"> Мостовской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AB3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E0E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026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959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89F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45C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330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E15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D21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179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E86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58E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4C3E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45E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097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ADF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2,43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C75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B3B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570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09F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6C7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1,46</w:t>
            </w:r>
          </w:p>
        </w:tc>
      </w:tr>
      <w:tr w:rsidR="00851987" w:rsidRPr="00851987" w14:paraId="54A26173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593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14</w:t>
            </w:r>
          </w:p>
        </w:tc>
        <w:tc>
          <w:tcPr>
            <w:tcW w:w="4478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FABCE" w14:textId="14E353EE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Удельная материальная характеристика тепловых сетей, приведенная к расчетной тепловой нагрузке, м2/Гкал/ч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ED31A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8168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</w:tr>
      <w:tr w:rsidR="00851987" w:rsidRPr="00851987" w14:paraId="379B098F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5D7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1652" w14:textId="73C42B2C" w:rsidR="00851987" w:rsidRPr="00851987" w:rsidRDefault="00196DE1" w:rsidP="00851987">
            <w:pPr>
              <w:rPr>
                <w:sz w:val="20"/>
                <w:szCs w:val="20"/>
              </w:rPr>
            </w:pPr>
            <w:r w:rsidRPr="00196DE1">
              <w:rPr>
                <w:sz w:val="20"/>
                <w:szCs w:val="20"/>
              </w:rPr>
              <w:t xml:space="preserve">филиал ООО «Мир </w:t>
            </w:r>
            <w:proofErr w:type="spellStart"/>
            <w:r w:rsidRPr="00196DE1">
              <w:rPr>
                <w:sz w:val="20"/>
                <w:szCs w:val="20"/>
              </w:rPr>
              <w:t>Энергосервис</w:t>
            </w:r>
            <w:proofErr w:type="spellEnd"/>
            <w:r w:rsidRPr="00196DE1">
              <w:rPr>
                <w:sz w:val="20"/>
                <w:szCs w:val="20"/>
              </w:rPr>
              <w:t xml:space="preserve">» </w:t>
            </w:r>
            <w:proofErr w:type="spellStart"/>
            <w:r w:rsidRPr="00196DE1">
              <w:rPr>
                <w:sz w:val="20"/>
                <w:szCs w:val="20"/>
              </w:rPr>
              <w:t>пгт</w:t>
            </w:r>
            <w:proofErr w:type="spellEnd"/>
            <w:r w:rsidRPr="00196DE1">
              <w:rPr>
                <w:sz w:val="20"/>
                <w:szCs w:val="20"/>
              </w:rPr>
              <w:t xml:space="preserve"> Мостовской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0B2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95F6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BA3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6EA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FB3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8B9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813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E96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47D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F66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E5A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1EC2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F92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AC1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63B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454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F6C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14A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B3B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89E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65B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428,83</w:t>
            </w:r>
          </w:p>
        </w:tc>
      </w:tr>
      <w:tr w:rsidR="00851987" w:rsidRPr="00851987" w14:paraId="70E788DC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7D3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16</w:t>
            </w:r>
          </w:p>
        </w:tc>
        <w:tc>
          <w:tcPr>
            <w:tcW w:w="4478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20DF4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Отношение материальной характеристики тепловых сетей, реконструированных за год к общей материальной характеристике тепловых сетей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E3037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A160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</w:tr>
      <w:tr w:rsidR="00851987" w:rsidRPr="00851987" w14:paraId="6DDC129E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477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17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D362" w14:textId="334912A3" w:rsidR="00851987" w:rsidRPr="00851987" w:rsidRDefault="00196DE1" w:rsidP="00851987">
            <w:pPr>
              <w:rPr>
                <w:sz w:val="20"/>
                <w:szCs w:val="20"/>
              </w:rPr>
            </w:pPr>
            <w:r w:rsidRPr="00196DE1">
              <w:rPr>
                <w:sz w:val="20"/>
                <w:szCs w:val="20"/>
              </w:rPr>
              <w:t xml:space="preserve">филиал ООО «Мир </w:t>
            </w:r>
            <w:proofErr w:type="spellStart"/>
            <w:r w:rsidRPr="00196DE1">
              <w:rPr>
                <w:sz w:val="20"/>
                <w:szCs w:val="20"/>
              </w:rPr>
              <w:t>Энергосервис</w:t>
            </w:r>
            <w:proofErr w:type="spellEnd"/>
            <w:r w:rsidRPr="00196DE1">
              <w:rPr>
                <w:sz w:val="20"/>
                <w:szCs w:val="20"/>
              </w:rPr>
              <w:t xml:space="preserve">» </w:t>
            </w:r>
            <w:proofErr w:type="spellStart"/>
            <w:r w:rsidRPr="00196DE1">
              <w:rPr>
                <w:sz w:val="20"/>
                <w:szCs w:val="20"/>
              </w:rPr>
              <w:t>пгт</w:t>
            </w:r>
            <w:proofErr w:type="spellEnd"/>
            <w:r w:rsidRPr="00196DE1">
              <w:rPr>
                <w:sz w:val="20"/>
                <w:szCs w:val="20"/>
              </w:rPr>
              <w:t xml:space="preserve"> Мостовской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E3C2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9C8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898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557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8F8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8F05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AB60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65C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E7BD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17E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F95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8BB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06B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F57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BA6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227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09C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6D5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F0A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944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596B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</w:tr>
      <w:tr w:rsidR="00851987" w:rsidRPr="00851987" w14:paraId="646A2202" w14:textId="77777777" w:rsidTr="00DC3C8E">
        <w:trPr>
          <w:trHeight w:val="645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32C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18</w:t>
            </w:r>
          </w:p>
        </w:tc>
        <w:tc>
          <w:tcPr>
            <w:tcW w:w="4478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0E8F9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тепловой энергии поселения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64DA9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FE85" w14:textId="77777777" w:rsidR="00851987" w:rsidRPr="00851987" w:rsidRDefault="00851987" w:rsidP="00851987">
            <w:pPr>
              <w:rPr>
                <w:bCs/>
                <w:sz w:val="20"/>
                <w:szCs w:val="20"/>
              </w:rPr>
            </w:pPr>
            <w:r w:rsidRPr="00851987">
              <w:rPr>
                <w:bCs/>
                <w:sz w:val="20"/>
                <w:szCs w:val="20"/>
              </w:rPr>
              <w:t> </w:t>
            </w:r>
          </w:p>
        </w:tc>
      </w:tr>
      <w:tr w:rsidR="00851987" w:rsidRPr="00851987" w14:paraId="46ADBB0F" w14:textId="77777777" w:rsidTr="00DC3C8E">
        <w:trPr>
          <w:trHeight w:val="300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A3E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19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CF4D" w14:textId="5FFB7499" w:rsidR="00851987" w:rsidRPr="00851987" w:rsidRDefault="00196DE1" w:rsidP="00851987">
            <w:pPr>
              <w:rPr>
                <w:sz w:val="20"/>
                <w:szCs w:val="20"/>
              </w:rPr>
            </w:pPr>
            <w:r w:rsidRPr="00196DE1">
              <w:rPr>
                <w:sz w:val="20"/>
                <w:szCs w:val="20"/>
              </w:rPr>
              <w:t xml:space="preserve">филиал ООО «Мир </w:t>
            </w:r>
            <w:proofErr w:type="spellStart"/>
            <w:r w:rsidRPr="00196DE1">
              <w:rPr>
                <w:sz w:val="20"/>
                <w:szCs w:val="20"/>
              </w:rPr>
              <w:t>Энергосервис</w:t>
            </w:r>
            <w:proofErr w:type="spellEnd"/>
            <w:r w:rsidRPr="00196DE1">
              <w:rPr>
                <w:sz w:val="20"/>
                <w:szCs w:val="20"/>
              </w:rPr>
              <w:t xml:space="preserve">» </w:t>
            </w:r>
            <w:proofErr w:type="spellStart"/>
            <w:r w:rsidRPr="00196DE1">
              <w:rPr>
                <w:sz w:val="20"/>
                <w:szCs w:val="20"/>
              </w:rPr>
              <w:t>пгт</w:t>
            </w:r>
            <w:proofErr w:type="spellEnd"/>
            <w:r w:rsidRPr="00196DE1">
              <w:rPr>
                <w:sz w:val="20"/>
                <w:szCs w:val="20"/>
              </w:rPr>
              <w:t xml:space="preserve"> Мостовской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C81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E63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921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3CF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FF97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033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54F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443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487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31C3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E8F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57D9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ECEF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632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3F81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397E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538A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100,00%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BAE4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63B8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47BC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D27D" w14:textId="77777777" w:rsidR="00851987" w:rsidRPr="00851987" w:rsidRDefault="00851987" w:rsidP="00851987">
            <w:pPr>
              <w:jc w:val="center"/>
              <w:rPr>
                <w:sz w:val="20"/>
                <w:szCs w:val="20"/>
              </w:rPr>
            </w:pPr>
            <w:r w:rsidRPr="00851987">
              <w:rPr>
                <w:sz w:val="20"/>
                <w:szCs w:val="20"/>
              </w:rPr>
              <w:t>0,00%</w:t>
            </w:r>
          </w:p>
        </w:tc>
      </w:tr>
    </w:tbl>
    <w:p w14:paraId="766C3FC4" w14:textId="57EDF195" w:rsidR="006411CF" w:rsidRDefault="006411CF" w:rsidP="006411CF">
      <w:pPr>
        <w:pStyle w:val="a3"/>
        <w:spacing w:line="276" w:lineRule="auto"/>
        <w:ind w:firstLine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 таблицы мы видим, что основные мероприятия по источникам теплоснабжения   и тепловым сетям запланированы на 20</w:t>
      </w:r>
      <w:r w:rsidR="009B4C8C">
        <w:rPr>
          <w:rFonts w:ascii="Times New Roman" w:hAnsi="Times New Roman"/>
          <w:szCs w:val="24"/>
        </w:rPr>
        <w:t>33</w:t>
      </w:r>
      <w:r>
        <w:rPr>
          <w:rFonts w:ascii="Times New Roman" w:hAnsi="Times New Roman"/>
          <w:szCs w:val="24"/>
        </w:rPr>
        <w:t xml:space="preserve"> год. </w:t>
      </w:r>
      <w:r w:rsidR="00851987">
        <w:rPr>
          <w:rFonts w:ascii="Times New Roman" w:hAnsi="Times New Roman"/>
          <w:szCs w:val="24"/>
        </w:rPr>
        <w:t>Динамика изменения</w:t>
      </w:r>
      <w:r>
        <w:rPr>
          <w:rFonts w:ascii="Times New Roman" w:hAnsi="Times New Roman"/>
          <w:szCs w:val="24"/>
        </w:rPr>
        <w:t xml:space="preserve"> расход</w:t>
      </w:r>
      <w:r w:rsidR="00851987">
        <w:rPr>
          <w:rFonts w:ascii="Times New Roman" w:hAnsi="Times New Roman"/>
          <w:szCs w:val="24"/>
        </w:rPr>
        <w:t>а</w:t>
      </w:r>
      <w:r>
        <w:rPr>
          <w:rFonts w:ascii="Times New Roman" w:hAnsi="Times New Roman"/>
          <w:szCs w:val="24"/>
        </w:rPr>
        <w:t xml:space="preserve"> топлива</w:t>
      </w:r>
      <w:r w:rsidR="00851987">
        <w:rPr>
          <w:rFonts w:ascii="Times New Roman" w:hAnsi="Times New Roman"/>
          <w:szCs w:val="24"/>
        </w:rPr>
        <w:t xml:space="preserve"> по источникам приведена на Рисунке</w:t>
      </w:r>
      <w:r>
        <w:rPr>
          <w:rFonts w:ascii="Times New Roman" w:hAnsi="Times New Roman"/>
          <w:szCs w:val="24"/>
        </w:rPr>
        <w:t xml:space="preserve"> </w:t>
      </w:r>
      <w:r w:rsidR="00DC3C8E">
        <w:rPr>
          <w:rFonts w:ascii="Times New Roman" w:hAnsi="Times New Roman"/>
          <w:szCs w:val="24"/>
        </w:rPr>
        <w:t>3</w:t>
      </w:r>
      <w:r w:rsidR="00851987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 </w:t>
      </w:r>
    </w:p>
    <w:p w14:paraId="7017835C" w14:textId="77777777" w:rsidR="00851987" w:rsidRDefault="00851987" w:rsidP="006411CF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51175F93" w14:textId="77777777" w:rsidR="00851987" w:rsidRDefault="00851987" w:rsidP="006411CF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08BA6DB0" w14:textId="77777777" w:rsidR="00851987" w:rsidRDefault="00851987" w:rsidP="006411CF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730E9FE6" w14:textId="77777777" w:rsidR="00851987" w:rsidRDefault="00851987" w:rsidP="006411CF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131925C8" w14:textId="77777777" w:rsidR="00851987" w:rsidRDefault="00851987" w:rsidP="006411CF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46CB1A6F" w14:textId="77777777" w:rsidR="00851987" w:rsidRDefault="00851987" w:rsidP="006411CF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4711B53B" w14:textId="342FC4B7" w:rsidR="006411CF" w:rsidRPr="00CD72ED" w:rsidRDefault="006411CF" w:rsidP="00851987">
      <w:pPr>
        <w:pStyle w:val="a3"/>
        <w:spacing w:line="276" w:lineRule="auto"/>
        <w:ind w:firstLine="0"/>
        <w:jc w:val="right"/>
        <w:rPr>
          <w:rFonts w:ascii="Times New Roman" w:hAnsi="Times New Roman"/>
          <w:i/>
          <w:szCs w:val="24"/>
          <w:u w:val="single"/>
        </w:rPr>
      </w:pPr>
      <w:r>
        <w:rPr>
          <w:noProof/>
        </w:rPr>
        <w:t xml:space="preserve"> </w:t>
      </w:r>
      <w:r w:rsidRPr="00CD72ED">
        <w:rPr>
          <w:rFonts w:ascii="Times New Roman" w:hAnsi="Times New Roman"/>
          <w:i/>
          <w:szCs w:val="24"/>
          <w:u w:val="single"/>
        </w:rPr>
        <w:t xml:space="preserve">Рисунок </w:t>
      </w:r>
      <w:r w:rsidR="00DC3C8E">
        <w:rPr>
          <w:rFonts w:ascii="Times New Roman" w:hAnsi="Times New Roman"/>
          <w:i/>
          <w:szCs w:val="24"/>
          <w:u w:val="single"/>
        </w:rPr>
        <w:t>3</w:t>
      </w:r>
      <w:r w:rsidRPr="00CD72ED">
        <w:rPr>
          <w:rFonts w:ascii="Times New Roman" w:hAnsi="Times New Roman"/>
          <w:i/>
          <w:szCs w:val="24"/>
          <w:u w:val="single"/>
        </w:rPr>
        <w:t xml:space="preserve">. </w:t>
      </w:r>
    </w:p>
    <w:p w14:paraId="0D62702E" w14:textId="3FF2EFA3" w:rsidR="006411CF" w:rsidRDefault="006411CF" w:rsidP="00851987">
      <w:pPr>
        <w:pStyle w:val="a3"/>
        <w:spacing w:line="276" w:lineRule="auto"/>
        <w:ind w:firstLine="567"/>
        <w:jc w:val="right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 xml:space="preserve">Расход условного топлива в целом по </w:t>
      </w:r>
      <w:r w:rsidR="00196DE1" w:rsidRPr="00196DE1">
        <w:rPr>
          <w:rFonts w:ascii="Times New Roman" w:hAnsi="Times New Roman"/>
          <w:i/>
          <w:szCs w:val="24"/>
        </w:rPr>
        <w:t>филиал</w:t>
      </w:r>
      <w:r w:rsidR="00196DE1">
        <w:rPr>
          <w:rFonts w:ascii="Times New Roman" w:hAnsi="Times New Roman"/>
          <w:i/>
          <w:szCs w:val="24"/>
        </w:rPr>
        <w:t>у</w:t>
      </w:r>
      <w:r w:rsidR="00196DE1" w:rsidRPr="00196DE1">
        <w:rPr>
          <w:rFonts w:ascii="Times New Roman" w:hAnsi="Times New Roman"/>
          <w:i/>
          <w:szCs w:val="24"/>
        </w:rPr>
        <w:t xml:space="preserve"> ООО «Мир </w:t>
      </w:r>
      <w:proofErr w:type="spellStart"/>
      <w:r w:rsidR="00196DE1" w:rsidRPr="00196DE1">
        <w:rPr>
          <w:rFonts w:ascii="Times New Roman" w:hAnsi="Times New Roman"/>
          <w:i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i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i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i/>
          <w:szCs w:val="24"/>
        </w:rPr>
        <w:t xml:space="preserve"> Мостовской </w:t>
      </w:r>
      <w:r w:rsidR="00CC355C">
        <w:rPr>
          <w:rFonts w:ascii="Times New Roman" w:hAnsi="Times New Roman"/>
          <w:i/>
          <w:szCs w:val="24"/>
        </w:rPr>
        <w:t>с. Унароково</w:t>
      </w:r>
      <w:r w:rsidR="00851987">
        <w:rPr>
          <w:rFonts w:ascii="Times New Roman" w:hAnsi="Times New Roman"/>
          <w:i/>
          <w:szCs w:val="24"/>
        </w:rPr>
        <w:t>.</w:t>
      </w:r>
    </w:p>
    <w:p w14:paraId="5FA264EC" w14:textId="7722921E" w:rsidR="00851987" w:rsidRDefault="00851987" w:rsidP="00851987">
      <w:pPr>
        <w:pStyle w:val="a3"/>
        <w:spacing w:line="276" w:lineRule="auto"/>
        <w:ind w:firstLine="0"/>
        <w:jc w:val="center"/>
        <w:rPr>
          <w:rFonts w:ascii="Times New Roman" w:hAnsi="Times New Roman"/>
          <w:i/>
          <w:szCs w:val="24"/>
        </w:rPr>
      </w:pPr>
      <w:r>
        <w:rPr>
          <w:noProof/>
          <w:lang w:eastAsia="ru-RU"/>
        </w:rPr>
        <w:drawing>
          <wp:inline distT="0" distB="0" distL="0" distR="0" wp14:anchorId="044C90AC" wp14:editId="03E4D426">
            <wp:extent cx="9154632" cy="4369435"/>
            <wp:effectExtent l="0" t="0" r="8890" b="12065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C0F0192F-2257-4A6D-AF26-3ED21489F6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4763CBA" w14:textId="19733F9C" w:rsidR="006411CF" w:rsidRDefault="006411CF" w:rsidP="006411CF">
      <w:pPr>
        <w:pStyle w:val="a3"/>
        <w:spacing w:line="276" w:lineRule="auto"/>
        <w:ind w:firstLine="0"/>
        <w:rPr>
          <w:rFonts w:ascii="Times New Roman" w:hAnsi="Times New Roman"/>
          <w:szCs w:val="24"/>
        </w:rPr>
      </w:pPr>
    </w:p>
    <w:p w14:paraId="17045EE6" w14:textId="694590A3" w:rsidR="006411CF" w:rsidRDefault="006411CF" w:rsidP="006411CF">
      <w:pPr>
        <w:pStyle w:val="a3"/>
        <w:spacing w:line="276" w:lineRule="auto"/>
        <w:ind w:firstLine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По тепловым сетям отношение величины технологических потерь тепловой энергии к материальной характеристике тепловой сети уменьшается за счет реконструкции и замены тепловых сетей см рисунок </w:t>
      </w:r>
      <w:r w:rsidR="00DC3C8E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 xml:space="preserve">. </w:t>
      </w:r>
    </w:p>
    <w:p w14:paraId="44DBAE2B" w14:textId="77777777" w:rsidR="00851987" w:rsidRDefault="00851987" w:rsidP="006411CF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</w:p>
    <w:p w14:paraId="1DB9614B" w14:textId="7442780C" w:rsidR="006411CF" w:rsidRPr="00CD72ED" w:rsidRDefault="006411CF" w:rsidP="006411CF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CD72ED">
        <w:rPr>
          <w:rFonts w:ascii="Times New Roman" w:hAnsi="Times New Roman"/>
          <w:i/>
          <w:szCs w:val="24"/>
          <w:u w:val="single"/>
        </w:rPr>
        <w:t xml:space="preserve">Рисунок </w:t>
      </w:r>
      <w:r w:rsidR="00DC3C8E">
        <w:rPr>
          <w:rFonts w:ascii="Times New Roman" w:hAnsi="Times New Roman"/>
          <w:i/>
          <w:szCs w:val="24"/>
          <w:u w:val="single"/>
        </w:rPr>
        <w:t>4</w:t>
      </w:r>
      <w:r w:rsidRPr="00CD72ED">
        <w:rPr>
          <w:rFonts w:ascii="Times New Roman" w:hAnsi="Times New Roman"/>
          <w:i/>
          <w:szCs w:val="24"/>
          <w:u w:val="single"/>
        </w:rPr>
        <w:t xml:space="preserve">. </w:t>
      </w:r>
    </w:p>
    <w:p w14:paraId="6BD63583" w14:textId="6C96DAEF" w:rsidR="006411CF" w:rsidRDefault="006411CF" w:rsidP="00851987">
      <w:pPr>
        <w:pStyle w:val="a3"/>
        <w:spacing w:line="276" w:lineRule="auto"/>
        <w:ind w:firstLine="567"/>
        <w:jc w:val="right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О</w:t>
      </w:r>
      <w:r w:rsidRPr="00025576">
        <w:rPr>
          <w:rFonts w:ascii="Times New Roman" w:hAnsi="Times New Roman"/>
          <w:i/>
          <w:szCs w:val="24"/>
        </w:rPr>
        <w:t>тношение величины технологических потерь тепловой энергии к материальной характеристике тепловой сети</w:t>
      </w:r>
      <w:r>
        <w:rPr>
          <w:rFonts w:ascii="Times New Roman" w:hAnsi="Times New Roman"/>
          <w:i/>
          <w:szCs w:val="24"/>
        </w:rPr>
        <w:t xml:space="preserve"> в целом по </w:t>
      </w:r>
      <w:r w:rsidR="00196DE1" w:rsidRPr="00196DE1">
        <w:rPr>
          <w:rFonts w:ascii="Times New Roman" w:hAnsi="Times New Roman"/>
          <w:i/>
          <w:szCs w:val="24"/>
        </w:rPr>
        <w:t>филиал</w:t>
      </w:r>
      <w:r w:rsidR="00196DE1">
        <w:rPr>
          <w:rFonts w:ascii="Times New Roman" w:hAnsi="Times New Roman"/>
          <w:i/>
          <w:szCs w:val="24"/>
        </w:rPr>
        <w:t>у</w:t>
      </w:r>
      <w:r w:rsidR="00196DE1" w:rsidRPr="00196DE1">
        <w:rPr>
          <w:rFonts w:ascii="Times New Roman" w:hAnsi="Times New Roman"/>
          <w:i/>
          <w:szCs w:val="24"/>
        </w:rPr>
        <w:t xml:space="preserve"> ООО «Мир </w:t>
      </w:r>
      <w:proofErr w:type="spellStart"/>
      <w:r w:rsidR="00196DE1" w:rsidRPr="00196DE1">
        <w:rPr>
          <w:rFonts w:ascii="Times New Roman" w:hAnsi="Times New Roman"/>
          <w:i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i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i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i/>
          <w:szCs w:val="24"/>
        </w:rPr>
        <w:t xml:space="preserve"> Мостовской </w:t>
      </w:r>
      <w:r w:rsidR="009B4C8C">
        <w:rPr>
          <w:rFonts w:ascii="Times New Roman" w:hAnsi="Times New Roman"/>
          <w:i/>
          <w:szCs w:val="24"/>
        </w:rPr>
        <w:t>с</w:t>
      </w:r>
      <w:r w:rsidRPr="00E237A3">
        <w:rPr>
          <w:rFonts w:ascii="Times New Roman" w:hAnsi="Times New Roman"/>
          <w:i/>
          <w:szCs w:val="24"/>
        </w:rPr>
        <w:t xml:space="preserve">. </w:t>
      </w:r>
      <w:r w:rsidR="009B4C8C">
        <w:rPr>
          <w:rFonts w:ascii="Times New Roman" w:hAnsi="Times New Roman"/>
          <w:i/>
          <w:szCs w:val="24"/>
        </w:rPr>
        <w:t>Унароково</w:t>
      </w:r>
      <w:r w:rsidR="002D1C0A">
        <w:rPr>
          <w:rFonts w:ascii="Times New Roman" w:hAnsi="Times New Roman"/>
          <w:i/>
          <w:szCs w:val="24"/>
        </w:rPr>
        <w:t>.</w:t>
      </w:r>
    </w:p>
    <w:p w14:paraId="56A11B3E" w14:textId="77777777" w:rsidR="00851987" w:rsidRDefault="00851987" w:rsidP="00851987">
      <w:pPr>
        <w:pStyle w:val="a3"/>
        <w:spacing w:line="276" w:lineRule="auto"/>
        <w:ind w:firstLine="0"/>
        <w:jc w:val="center"/>
        <w:sectPr w:rsidR="00851987" w:rsidSect="00851987">
          <w:pgSz w:w="16838" w:h="11906" w:orient="landscape"/>
          <w:pgMar w:top="1418" w:right="1701" w:bottom="851" w:left="851" w:header="992" w:footer="851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6B66918D" wp14:editId="1E35CD3B">
            <wp:extent cx="9090837" cy="5029200"/>
            <wp:effectExtent l="0" t="0" r="15240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7A7FF302-F3B1-4174-A117-A28762C577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F931803" w14:textId="4BB36EAF" w:rsidR="002E58E4" w:rsidRPr="00D66573" w:rsidRDefault="002E58E4" w:rsidP="00D66573">
      <w:pPr>
        <w:pStyle w:val="11"/>
        <w:jc w:val="left"/>
        <w:rPr>
          <w:rFonts w:ascii="Times New Roman" w:hAnsi="Times New Roman"/>
          <w:color w:val="002060"/>
          <w:szCs w:val="28"/>
        </w:rPr>
      </w:pPr>
      <w:bookmarkStart w:id="108" w:name="_Toc7166196"/>
      <w:r w:rsidRPr="00D66573">
        <w:rPr>
          <w:rFonts w:ascii="Times New Roman" w:hAnsi="Times New Roman"/>
          <w:color w:val="002060"/>
          <w:szCs w:val="28"/>
        </w:rPr>
        <w:lastRenderedPageBreak/>
        <w:t>1</w:t>
      </w:r>
      <w:r w:rsidR="008F01B2">
        <w:rPr>
          <w:rFonts w:ascii="Times New Roman" w:hAnsi="Times New Roman"/>
          <w:color w:val="002060"/>
          <w:szCs w:val="28"/>
        </w:rPr>
        <w:t>4</w:t>
      </w:r>
      <w:r w:rsidRPr="00D66573">
        <w:rPr>
          <w:rFonts w:ascii="Times New Roman" w:hAnsi="Times New Roman"/>
          <w:color w:val="002060"/>
          <w:szCs w:val="28"/>
        </w:rPr>
        <w:t>. Ценовые (тарифные</w:t>
      </w:r>
      <w:r w:rsidR="00D4750B">
        <w:rPr>
          <w:rFonts w:ascii="Times New Roman" w:hAnsi="Times New Roman"/>
          <w:color w:val="002060"/>
          <w:szCs w:val="28"/>
        </w:rPr>
        <w:t>)</w:t>
      </w:r>
      <w:r w:rsidRPr="00D66573">
        <w:rPr>
          <w:rFonts w:ascii="Times New Roman" w:hAnsi="Times New Roman"/>
          <w:color w:val="002060"/>
          <w:szCs w:val="28"/>
        </w:rPr>
        <w:t xml:space="preserve"> последствия</w:t>
      </w:r>
      <w:bookmarkEnd w:id="108"/>
    </w:p>
    <w:p w14:paraId="7A971D0F" w14:textId="3ED771EC" w:rsidR="00905D5C" w:rsidRPr="00FF568F" w:rsidRDefault="00905D5C" w:rsidP="00905D5C">
      <w:pPr>
        <w:pStyle w:val="110"/>
        <w:jc w:val="left"/>
        <w:rPr>
          <w:rFonts w:ascii="Times New Roman" w:hAnsi="Times New Roman"/>
          <w:color w:val="002060"/>
          <w:szCs w:val="24"/>
        </w:rPr>
      </w:pPr>
      <w:bookmarkStart w:id="109" w:name="_Toc7166197"/>
      <w:r w:rsidRPr="00FF568F">
        <w:rPr>
          <w:rFonts w:ascii="Times New Roman" w:hAnsi="Times New Roman"/>
          <w:color w:val="002060"/>
          <w:szCs w:val="24"/>
        </w:rPr>
        <w:t>1</w:t>
      </w:r>
      <w:r w:rsidR="008F01B2">
        <w:rPr>
          <w:rFonts w:ascii="Times New Roman" w:hAnsi="Times New Roman"/>
          <w:color w:val="002060"/>
          <w:szCs w:val="24"/>
        </w:rPr>
        <w:t>4</w:t>
      </w:r>
      <w:r w:rsidRPr="00FF568F">
        <w:rPr>
          <w:rFonts w:ascii="Times New Roman" w:hAnsi="Times New Roman"/>
          <w:color w:val="002060"/>
          <w:szCs w:val="24"/>
        </w:rPr>
        <w:t>.1 Макроэкономические параметры</w:t>
      </w:r>
      <w:bookmarkEnd w:id="109"/>
    </w:p>
    <w:p w14:paraId="1242B0E7" w14:textId="77777777" w:rsidR="00905D5C" w:rsidRPr="008B2684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Общий срок выполнения работ по актуализации схемы теплоснабжения, начиная с 2018 года, составляет 15 лет. Расчетный период действия схемы – 2039 г. Срок нормальной эксплуатации котельных и тепловых сетей принимался равным одному календарному году. </w:t>
      </w:r>
    </w:p>
    <w:p w14:paraId="2389497D" w14:textId="77777777" w:rsidR="00905D5C" w:rsidRPr="008B2684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Для определения долгосрочных ценовых последствия и проведения капитальных вложений в реализацию проектов схемы теплоснабжения к ценам соответствующих лет были приняты соответствии с прогнозом Минэкономразвития, условиями, указанными в концессионном соглашении и значениями РЭК Краснодарского края в целом по всему Мостовскому району с разбивкой тарифной модели по системам централизованного теплоснабжения.</w:t>
      </w:r>
    </w:p>
    <w:p w14:paraId="64D50365" w14:textId="246F8ACF" w:rsidR="00905D5C" w:rsidRPr="008B2684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Значения индексов-дефляторов, принятые в тарифно-балансовой модели, приведены в Табл</w:t>
      </w:r>
      <w:r w:rsidR="00D2156D">
        <w:rPr>
          <w:rFonts w:ascii="Times New Roman" w:hAnsi="Times New Roman"/>
          <w:szCs w:val="24"/>
        </w:rPr>
        <w:t>ице</w:t>
      </w:r>
      <w:r>
        <w:rPr>
          <w:rFonts w:ascii="Times New Roman" w:hAnsi="Times New Roman"/>
          <w:szCs w:val="24"/>
        </w:rPr>
        <w:t xml:space="preserve"> 1</w:t>
      </w:r>
      <w:r w:rsidR="008F01B2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 xml:space="preserve">.1. Базовым периодом для расчета тарифных последствий принят 2019 год. </w:t>
      </w:r>
    </w:p>
    <w:p w14:paraId="5AF0225D" w14:textId="77777777" w:rsidR="00905D5C" w:rsidRPr="008B2684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Производственные расходы, технические характеристики оборудования и фактические производственные показатели приняты по данным теплоснабжающей организации, расчётах данных и экспертного заключения технических специалистов. </w:t>
      </w:r>
    </w:p>
    <w:p w14:paraId="49634079" w14:textId="77777777" w:rsidR="00905D5C" w:rsidRPr="008B2684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7FAD3101" w14:textId="77777777" w:rsidR="00905D5C" w:rsidRPr="008B2684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23DE568" w14:textId="77777777" w:rsidR="00905D5C" w:rsidRPr="008B2684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B968BF2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29836921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164E2E4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6611EBF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6E537AA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2954A07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225B719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BEE235B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9CF3BC4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7E34A2A5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445088FB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0A3D488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81D4CF6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71E2DE4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BD36A55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48A304F0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1013EA9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17CD9A36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45A1C1AA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698F6B80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3E1BF80C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207C970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FC7A8CE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79A39583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  <w:sectPr w:rsidR="00905D5C" w:rsidSect="00851987">
          <w:pgSz w:w="11906" w:h="16838"/>
          <w:pgMar w:top="1701" w:right="851" w:bottom="851" w:left="1418" w:header="992" w:footer="851" w:gutter="0"/>
          <w:cols w:space="708"/>
          <w:docGrid w:linePitch="360"/>
        </w:sectPr>
      </w:pPr>
    </w:p>
    <w:p w14:paraId="13ABC904" w14:textId="73DA9492" w:rsidR="00905D5C" w:rsidRPr="00D66573" w:rsidRDefault="00905D5C" w:rsidP="00905D5C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D66573">
        <w:rPr>
          <w:rFonts w:ascii="Times New Roman" w:hAnsi="Times New Roman"/>
          <w:i/>
          <w:szCs w:val="24"/>
          <w:u w:val="single"/>
        </w:rPr>
        <w:lastRenderedPageBreak/>
        <w:t xml:space="preserve">Таблица </w:t>
      </w:r>
      <w:r w:rsidR="00DE4F1F">
        <w:rPr>
          <w:rFonts w:ascii="Times New Roman" w:hAnsi="Times New Roman"/>
          <w:i/>
          <w:szCs w:val="24"/>
          <w:u w:val="single"/>
        </w:rPr>
        <w:t>1</w:t>
      </w:r>
      <w:r w:rsidR="008F01B2">
        <w:rPr>
          <w:rFonts w:ascii="Times New Roman" w:hAnsi="Times New Roman"/>
          <w:i/>
          <w:szCs w:val="24"/>
          <w:u w:val="single"/>
        </w:rPr>
        <w:t>4</w:t>
      </w:r>
      <w:r w:rsidRPr="00D66573">
        <w:rPr>
          <w:rFonts w:ascii="Times New Roman" w:hAnsi="Times New Roman"/>
          <w:i/>
          <w:szCs w:val="24"/>
          <w:u w:val="single"/>
        </w:rPr>
        <w:t>.</w:t>
      </w:r>
      <w:r w:rsidR="00DE4F1F">
        <w:rPr>
          <w:rFonts w:ascii="Times New Roman" w:hAnsi="Times New Roman"/>
          <w:i/>
          <w:szCs w:val="24"/>
          <w:u w:val="single"/>
        </w:rPr>
        <w:t>1</w:t>
      </w:r>
      <w:r w:rsidRPr="00D66573">
        <w:rPr>
          <w:rFonts w:ascii="Times New Roman" w:hAnsi="Times New Roman"/>
          <w:i/>
          <w:szCs w:val="24"/>
          <w:u w:val="single"/>
        </w:rPr>
        <w:t xml:space="preserve">. </w:t>
      </w:r>
    </w:p>
    <w:p w14:paraId="404B4CD6" w14:textId="77777777" w:rsidR="00905D5C" w:rsidRPr="00D66573" w:rsidRDefault="00905D5C" w:rsidP="00905D5C">
      <w:pPr>
        <w:pStyle w:val="a3"/>
        <w:spacing w:line="276" w:lineRule="auto"/>
        <w:jc w:val="right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Прогнозные индексы потребительских цен и индексы дефляторы на продукцию производителей, принятые в тарифно-балансовой модели для Мостовского</w:t>
      </w:r>
      <w:r w:rsidRPr="00D66573">
        <w:rPr>
          <w:rFonts w:ascii="Times New Roman" w:hAnsi="Times New Roman"/>
          <w:i/>
          <w:szCs w:val="24"/>
        </w:rPr>
        <w:t xml:space="preserve"> </w:t>
      </w:r>
      <w:r>
        <w:rPr>
          <w:rFonts w:ascii="Times New Roman" w:hAnsi="Times New Roman"/>
          <w:i/>
          <w:szCs w:val="24"/>
        </w:rPr>
        <w:t>района</w:t>
      </w:r>
      <w:r w:rsidRPr="00D66573">
        <w:rPr>
          <w:rFonts w:ascii="Times New Roman" w:hAnsi="Times New Roman"/>
          <w:i/>
          <w:szCs w:val="24"/>
        </w:rPr>
        <w:t>.</w:t>
      </w:r>
    </w:p>
    <w:tbl>
      <w:tblPr>
        <w:tblStyle w:val="af"/>
        <w:tblpPr w:leftFromText="180" w:rightFromText="180" w:vertAnchor="text" w:tblpXSpec="center" w:tblpY="1"/>
        <w:tblOverlap w:val="never"/>
        <w:tblW w:w="15018" w:type="dxa"/>
        <w:tblLook w:val="04A0" w:firstRow="1" w:lastRow="0" w:firstColumn="1" w:lastColumn="0" w:noHBand="0" w:noVBand="1"/>
      </w:tblPr>
      <w:tblGrid>
        <w:gridCol w:w="631"/>
        <w:gridCol w:w="2727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</w:tblGrid>
      <w:tr w:rsidR="00113164" w:rsidRPr="00D66573" w14:paraId="52120535" w14:textId="77777777" w:rsidTr="00113164">
        <w:trPr>
          <w:cantSplit/>
          <w:trHeight w:val="670"/>
          <w:tblHeader/>
        </w:trPr>
        <w:tc>
          <w:tcPr>
            <w:tcW w:w="0" w:type="auto"/>
            <w:shd w:val="clear" w:color="auto" w:fill="BDD6EE" w:themeFill="accent1" w:themeFillTint="66"/>
          </w:tcPr>
          <w:p w14:paraId="23CF71EE" w14:textId="77777777" w:rsidR="00113164" w:rsidRPr="00D66573" w:rsidRDefault="00113164" w:rsidP="00E03D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6852762C" w14:textId="77777777" w:rsidR="00113164" w:rsidRPr="00D66573" w:rsidRDefault="00113164" w:rsidP="00E03D3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Параметры расчетов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2DCFBEEA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15DBD0B5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2CE25DFC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033C692A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3F9B10DA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3AE25590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17F9420B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50675379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26FA1AA1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63DC6BE0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1A2364F7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5AE5237B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238F1807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43997F10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72AC5D54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2032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59855B85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2033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6C14EED5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2034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7A1B4255" w14:textId="77777777" w:rsidR="00113164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2035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02CCB8E2" w14:textId="77777777" w:rsidR="00113164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2036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02DD6F47" w14:textId="5C8B9212" w:rsidR="00113164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2037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04029A9D" w14:textId="716F927B" w:rsidR="00113164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2038</w:t>
            </w:r>
          </w:p>
        </w:tc>
        <w:tc>
          <w:tcPr>
            <w:tcW w:w="0" w:type="auto"/>
            <w:shd w:val="clear" w:color="auto" w:fill="BDD6EE" w:themeFill="accent1" w:themeFillTint="66"/>
            <w:textDirection w:val="btLr"/>
          </w:tcPr>
          <w:p w14:paraId="72F23CC3" w14:textId="77777777" w:rsidR="00113164" w:rsidRPr="00D66573" w:rsidRDefault="00113164" w:rsidP="00E03D35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2039</w:t>
            </w:r>
          </w:p>
        </w:tc>
      </w:tr>
      <w:tr w:rsidR="00113164" w:rsidRPr="00D66573" w14:paraId="2B729CA7" w14:textId="77777777" w:rsidTr="00113164">
        <w:trPr>
          <w:trHeight w:val="163"/>
          <w:tblHeader/>
        </w:trPr>
        <w:tc>
          <w:tcPr>
            <w:tcW w:w="0" w:type="auto"/>
          </w:tcPr>
          <w:p w14:paraId="185E9281" w14:textId="77777777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2726F1" w14:textId="77777777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D6657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98EE30" w14:textId="771323B7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F696EF" w14:textId="34966414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090D17" w14:textId="367E672A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480306" w14:textId="3BE9CAF9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A8C495" w14:textId="4639D412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8A8C4D" w14:textId="3ECB128A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354FB2" w14:textId="1A055989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3F44D2" w14:textId="2D1A6F54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3FE828" w14:textId="74AA19E6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BA2564" w14:textId="58464BFD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394584" w14:textId="316F56A7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2CD123" w14:textId="429E2353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60130A" w14:textId="5D199A63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C752FB" w14:textId="77AC7A3C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C733D7" w14:textId="082202FD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1C6B9D" w14:textId="7DCECD8E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593BD4" w14:textId="71E15995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590D07" w14:textId="6325407C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55BDA7" w14:textId="38F14630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599006" w14:textId="7B64675C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F726A6" w14:textId="453196EE" w:rsidR="00113164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927A82" w14:textId="06C10F62" w:rsidR="00113164" w:rsidRPr="00D66573" w:rsidRDefault="00113164" w:rsidP="0011316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</w:tr>
      <w:tr w:rsidR="00113164" w:rsidRPr="00905D5C" w14:paraId="714CC93D" w14:textId="77777777" w:rsidTr="00113164">
        <w:trPr>
          <w:trHeight w:val="156"/>
        </w:trPr>
        <w:tc>
          <w:tcPr>
            <w:tcW w:w="0" w:type="auto"/>
          </w:tcPr>
          <w:p w14:paraId="66F07AD2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4C76C" w14:textId="77777777" w:rsidR="00113164" w:rsidRPr="00905D5C" w:rsidRDefault="00113164" w:rsidP="00905D5C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905D5C">
              <w:rPr>
                <w:color w:val="000000"/>
                <w:sz w:val="20"/>
                <w:szCs w:val="20"/>
              </w:rPr>
              <w:t>Инфляция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19A4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C7B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3D37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33C7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4683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EF9E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59FF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644B6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6B144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B4B8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E55D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0B98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968E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91924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643A8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E6C1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62D3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05B0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2396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FD312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1200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74348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</w:tr>
      <w:tr w:rsidR="00113164" w:rsidRPr="00905D5C" w14:paraId="2E6E7FDA" w14:textId="77777777" w:rsidTr="00113164">
        <w:trPr>
          <w:trHeight w:val="476"/>
        </w:trPr>
        <w:tc>
          <w:tcPr>
            <w:tcW w:w="0" w:type="auto"/>
          </w:tcPr>
          <w:p w14:paraId="29D1302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23AD6" w14:textId="01148947" w:rsidR="00113164" w:rsidRPr="00905D5C" w:rsidRDefault="00113164" w:rsidP="00905D5C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905D5C">
              <w:rPr>
                <w:color w:val="000000"/>
                <w:sz w:val="20"/>
                <w:szCs w:val="20"/>
              </w:rPr>
              <w:t>Индекс цен на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05D5C">
              <w:rPr>
                <w:color w:val="000000"/>
                <w:sz w:val="20"/>
                <w:szCs w:val="20"/>
              </w:rPr>
              <w:t>энергоносители (газ)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08A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ADA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3E333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E01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8D8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720B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F7CD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585A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EB9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329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37A08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D55D4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28672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AD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9055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2476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A9B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AC6F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110D6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FA04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C3E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512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</w:tr>
      <w:tr w:rsidR="00113164" w:rsidRPr="00905D5C" w14:paraId="3C61CFCD" w14:textId="77777777" w:rsidTr="00113164">
        <w:trPr>
          <w:trHeight w:val="469"/>
        </w:trPr>
        <w:tc>
          <w:tcPr>
            <w:tcW w:w="0" w:type="auto"/>
          </w:tcPr>
          <w:p w14:paraId="602BAA3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D8F32" w14:textId="77777777" w:rsidR="00113164" w:rsidRPr="00905D5C" w:rsidRDefault="00113164" w:rsidP="00905D5C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905D5C">
              <w:rPr>
                <w:color w:val="000000"/>
                <w:sz w:val="20"/>
                <w:szCs w:val="20"/>
              </w:rPr>
              <w:t>Индекс цен на энергоносители (электроэнергия)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A1A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82B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B5A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4859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53E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E124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0C2B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B409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FE0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3C12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1685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C975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A8C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178A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FAE7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5ADE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C5A9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D3CF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645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C354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5ABE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A4F3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1,030</w:t>
            </w:r>
          </w:p>
        </w:tc>
      </w:tr>
      <w:tr w:rsidR="00113164" w:rsidRPr="00905D5C" w14:paraId="4E1691E2" w14:textId="77777777" w:rsidTr="00113164">
        <w:trPr>
          <w:trHeight w:val="271"/>
        </w:trPr>
        <w:tc>
          <w:tcPr>
            <w:tcW w:w="0" w:type="auto"/>
          </w:tcPr>
          <w:p w14:paraId="0F6DB6E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F7890" w14:textId="77777777" w:rsidR="00113164" w:rsidRPr="00905D5C" w:rsidRDefault="00113164" w:rsidP="00905D5C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905D5C">
              <w:rPr>
                <w:color w:val="000000"/>
                <w:sz w:val="20"/>
                <w:szCs w:val="20"/>
              </w:rPr>
              <w:t>Темп роста тарифа на тепловую энергию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C6F4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6EE0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9BE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87F9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1,243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331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457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919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1146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830C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4CE3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8C29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EF3A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70A3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B09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23518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96B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1986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0DB3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7D754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CA162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0DC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A20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1,031</w:t>
            </w:r>
          </w:p>
        </w:tc>
      </w:tr>
      <w:tr w:rsidR="00113164" w:rsidRPr="00905D5C" w14:paraId="09B8DCE0" w14:textId="77777777" w:rsidTr="00113164">
        <w:trPr>
          <w:trHeight w:val="313"/>
        </w:trPr>
        <w:tc>
          <w:tcPr>
            <w:tcW w:w="0" w:type="auto"/>
          </w:tcPr>
          <w:p w14:paraId="52E757A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7A1E" w14:textId="77777777" w:rsidR="00113164" w:rsidRPr="00905D5C" w:rsidRDefault="00113164" w:rsidP="00905D5C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905D5C">
              <w:rPr>
                <w:color w:val="000000"/>
                <w:sz w:val="20"/>
                <w:szCs w:val="20"/>
              </w:rPr>
              <w:t>Темп роста тарифа на воду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E086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C62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21D4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1983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2F93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CE7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F016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49EA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78A9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DA55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E18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F473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FE74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455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AD75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22A2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18EC6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F075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698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5DF6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271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91D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</w:tr>
      <w:tr w:rsidR="00113164" w:rsidRPr="00905D5C" w14:paraId="379DF186" w14:textId="77777777" w:rsidTr="00113164">
        <w:trPr>
          <w:trHeight w:val="476"/>
        </w:trPr>
        <w:tc>
          <w:tcPr>
            <w:tcW w:w="0" w:type="auto"/>
          </w:tcPr>
          <w:p w14:paraId="13FE2E1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A91A8" w14:textId="77777777" w:rsidR="00113164" w:rsidRPr="00905D5C" w:rsidRDefault="00113164" w:rsidP="00905D5C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905D5C">
              <w:rPr>
                <w:color w:val="000000"/>
                <w:sz w:val="20"/>
                <w:szCs w:val="20"/>
              </w:rPr>
              <w:t>Темп роста тарифа на водоотведение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4E85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2C61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67B2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1B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C756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D0E6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5483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0050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86E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560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B65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1958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3AF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88C52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BF72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C3C6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61A4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29AD5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AB77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C50A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DFD84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3804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1,040</w:t>
            </w:r>
          </w:p>
        </w:tc>
      </w:tr>
      <w:tr w:rsidR="00113164" w:rsidRPr="00905D5C" w14:paraId="72BC0E58" w14:textId="77777777" w:rsidTr="00113164">
        <w:trPr>
          <w:trHeight w:val="313"/>
        </w:trPr>
        <w:tc>
          <w:tcPr>
            <w:tcW w:w="0" w:type="auto"/>
          </w:tcPr>
          <w:p w14:paraId="41477C9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AD2D" w14:textId="77777777" w:rsidR="00113164" w:rsidRPr="00905D5C" w:rsidRDefault="00113164" w:rsidP="00905D5C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905D5C">
              <w:rPr>
                <w:color w:val="000000"/>
                <w:sz w:val="20"/>
                <w:szCs w:val="20"/>
              </w:rPr>
              <w:t>Процент собираемости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DF01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505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30DB6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1FA9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7A69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7F24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8B93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07E36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6C88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837B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D47C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A71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FF85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74EF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E25E3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0578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B66C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2E716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2E6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9F9F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767E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B7DA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0,950</w:t>
            </w:r>
          </w:p>
        </w:tc>
      </w:tr>
      <w:tr w:rsidR="00113164" w:rsidRPr="00905D5C" w14:paraId="59E0CA7B" w14:textId="77777777" w:rsidTr="00113164">
        <w:trPr>
          <w:trHeight w:val="627"/>
        </w:trPr>
        <w:tc>
          <w:tcPr>
            <w:tcW w:w="0" w:type="auto"/>
          </w:tcPr>
          <w:p w14:paraId="337F323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B73A22" w14:textId="77777777" w:rsidR="00113164" w:rsidRPr="00905D5C" w:rsidRDefault="00113164" w:rsidP="00905D5C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905D5C">
              <w:rPr>
                <w:color w:val="000000"/>
                <w:sz w:val="20"/>
                <w:szCs w:val="20"/>
              </w:rPr>
              <w:t>Индекс предельного роста платы граждан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BB0E6A" w14:textId="77777777" w:rsidR="00113164" w:rsidRPr="00905D5C" w:rsidRDefault="00113164" w:rsidP="00E03D35">
            <w:pPr>
              <w:spacing w:line="276" w:lineRule="auto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4D4AB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8DF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73C7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6757E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656B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77C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DEF7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1831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00A7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F2929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AFC4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E4A9F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1B37D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BAD1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E03C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D1E62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38578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42DC8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CF553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3650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C67A3" w14:textId="77777777" w:rsidR="00113164" w:rsidRPr="00905D5C" w:rsidRDefault="00113164" w:rsidP="00E03D3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905D5C">
              <w:rPr>
                <w:color w:val="000000"/>
                <w:sz w:val="16"/>
                <w:szCs w:val="16"/>
              </w:rPr>
              <w:t>1,04</w:t>
            </w:r>
          </w:p>
        </w:tc>
      </w:tr>
    </w:tbl>
    <w:p w14:paraId="4D21809F" w14:textId="77777777" w:rsidR="00905D5C" w:rsidRDefault="00905D5C" w:rsidP="00905D5C">
      <w:pPr>
        <w:pStyle w:val="a3"/>
        <w:spacing w:line="276" w:lineRule="auto"/>
        <w:rPr>
          <w:rFonts w:ascii="Times New Roman" w:hAnsi="Times New Roman"/>
          <w:szCs w:val="24"/>
        </w:rPr>
        <w:sectPr w:rsidR="00905D5C" w:rsidSect="00D26C01">
          <w:pgSz w:w="16838" w:h="11906" w:orient="landscape"/>
          <w:pgMar w:top="1701" w:right="851" w:bottom="851" w:left="1418" w:header="992" w:footer="851" w:gutter="0"/>
          <w:cols w:space="708"/>
          <w:docGrid w:linePitch="360"/>
        </w:sectPr>
      </w:pPr>
    </w:p>
    <w:p w14:paraId="19501F71" w14:textId="636F2B46" w:rsidR="00905D5C" w:rsidRDefault="00905D5C" w:rsidP="00905D5C">
      <w:pPr>
        <w:pStyle w:val="110"/>
        <w:jc w:val="left"/>
        <w:rPr>
          <w:rFonts w:ascii="Times New Roman" w:hAnsi="Times New Roman"/>
          <w:color w:val="002060"/>
          <w:szCs w:val="28"/>
        </w:rPr>
      </w:pPr>
      <w:bookmarkStart w:id="110" w:name="_Toc7166198"/>
      <w:r>
        <w:rPr>
          <w:rFonts w:ascii="Times New Roman" w:hAnsi="Times New Roman"/>
          <w:color w:val="002060"/>
          <w:szCs w:val="28"/>
        </w:rPr>
        <w:lastRenderedPageBreak/>
        <w:t>1</w:t>
      </w:r>
      <w:r w:rsidR="008F01B2">
        <w:rPr>
          <w:rFonts w:ascii="Times New Roman" w:hAnsi="Times New Roman"/>
          <w:color w:val="002060"/>
          <w:szCs w:val="28"/>
        </w:rPr>
        <w:t>4</w:t>
      </w:r>
      <w:r>
        <w:rPr>
          <w:rFonts w:ascii="Times New Roman" w:hAnsi="Times New Roman"/>
          <w:color w:val="002060"/>
          <w:szCs w:val="28"/>
        </w:rPr>
        <w:t>.2 Тарифно-балансовые расчётные модели теплоснабжения потребителей Мостовского района</w:t>
      </w:r>
      <w:bookmarkEnd w:id="110"/>
    </w:p>
    <w:p w14:paraId="055CDF75" w14:textId="4F5BF2CC" w:rsidR="00905D5C" w:rsidRDefault="00905D5C" w:rsidP="00905D5C">
      <w:pPr>
        <w:pStyle w:val="a3"/>
        <w:rPr>
          <w:rFonts w:ascii="Times New Roman" w:hAnsi="Times New Roman"/>
          <w:szCs w:val="24"/>
        </w:rPr>
      </w:pPr>
      <w:proofErr w:type="spellStart"/>
      <w:r w:rsidRPr="00FF568F">
        <w:rPr>
          <w:rFonts w:ascii="Times New Roman" w:hAnsi="Times New Roman"/>
          <w:szCs w:val="24"/>
        </w:rPr>
        <w:t>Тарифно</w:t>
      </w:r>
      <w:proofErr w:type="spellEnd"/>
      <w:r w:rsidR="002D1C0A">
        <w:rPr>
          <w:rFonts w:ascii="Times New Roman" w:hAnsi="Times New Roman"/>
          <w:szCs w:val="24"/>
        </w:rPr>
        <w:t>–</w:t>
      </w:r>
      <w:r>
        <w:rPr>
          <w:rFonts w:ascii="Times New Roman" w:hAnsi="Times New Roman"/>
          <w:szCs w:val="24"/>
        </w:rPr>
        <w:t xml:space="preserve">балансовые модели рассчитаны для теплоснабжающих организаций, предоставивших соответствующие сведения. Для </w:t>
      </w:r>
      <w:r w:rsidR="00196DE1" w:rsidRPr="00196DE1">
        <w:rPr>
          <w:rFonts w:ascii="Times New Roman" w:hAnsi="Times New Roman"/>
          <w:szCs w:val="24"/>
        </w:rPr>
        <w:t>филиал</w:t>
      </w:r>
      <w:r w:rsidR="00196DE1">
        <w:rPr>
          <w:rFonts w:ascii="Times New Roman" w:hAnsi="Times New Roman"/>
          <w:szCs w:val="24"/>
        </w:rPr>
        <w:t>а</w:t>
      </w:r>
      <w:r w:rsidR="00196DE1" w:rsidRPr="00196DE1">
        <w:rPr>
          <w:rFonts w:ascii="Times New Roman" w:hAnsi="Times New Roman"/>
          <w:szCs w:val="24"/>
        </w:rPr>
        <w:t xml:space="preserve"> ООО «Мир </w:t>
      </w:r>
      <w:proofErr w:type="spellStart"/>
      <w:r w:rsidR="00196DE1" w:rsidRPr="00196DE1">
        <w:rPr>
          <w:rFonts w:ascii="Times New Roman" w:hAnsi="Times New Roman"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 Мостовской </w:t>
      </w:r>
      <w:r>
        <w:rPr>
          <w:rFonts w:ascii="Times New Roman" w:hAnsi="Times New Roman"/>
          <w:szCs w:val="24"/>
        </w:rPr>
        <w:t xml:space="preserve">планирующего возврат инвестиций за счет тарифа оценка ценовые последствий приведена по всему Мостовскому району, включающему в себя </w:t>
      </w:r>
      <w:r w:rsidR="00C46AC6">
        <w:rPr>
          <w:rFonts w:ascii="Times New Roman" w:hAnsi="Times New Roman"/>
          <w:szCs w:val="24"/>
        </w:rPr>
        <w:t>Унароковское</w:t>
      </w:r>
      <w:r w:rsidR="00216CF8">
        <w:rPr>
          <w:rFonts w:ascii="Times New Roman" w:hAnsi="Times New Roman"/>
          <w:szCs w:val="24"/>
        </w:rPr>
        <w:t xml:space="preserve"> сельское</w:t>
      </w:r>
      <w:r>
        <w:rPr>
          <w:rFonts w:ascii="Times New Roman" w:hAnsi="Times New Roman"/>
          <w:szCs w:val="24"/>
        </w:rPr>
        <w:t xml:space="preserve"> поселение. Тарифно- балансовая модель представлена в соответствующей Книге Обосновывающих материалов. </w:t>
      </w:r>
    </w:p>
    <w:p w14:paraId="3DAA140E" w14:textId="77777777" w:rsidR="00577FEF" w:rsidRPr="00905D5C" w:rsidRDefault="00577FEF" w:rsidP="00905D5C">
      <w:pPr>
        <w:pStyle w:val="a3"/>
        <w:rPr>
          <w:rFonts w:ascii="Times New Roman" w:hAnsi="Times New Roman"/>
          <w:szCs w:val="24"/>
        </w:rPr>
      </w:pPr>
    </w:p>
    <w:p w14:paraId="56F53949" w14:textId="240AA0A9" w:rsidR="00905D5C" w:rsidRDefault="00905D5C" w:rsidP="00577FEF">
      <w:pPr>
        <w:pStyle w:val="110"/>
        <w:jc w:val="left"/>
        <w:rPr>
          <w:rFonts w:ascii="Times New Roman" w:hAnsi="Times New Roman"/>
          <w:color w:val="002060"/>
          <w:szCs w:val="28"/>
        </w:rPr>
      </w:pPr>
      <w:bookmarkStart w:id="111" w:name="_Toc7166199"/>
      <w:r>
        <w:rPr>
          <w:rFonts w:ascii="Times New Roman" w:hAnsi="Times New Roman"/>
          <w:color w:val="002060"/>
          <w:szCs w:val="28"/>
        </w:rPr>
        <w:t>1</w:t>
      </w:r>
      <w:r w:rsidR="008F01B2">
        <w:rPr>
          <w:rFonts w:ascii="Times New Roman" w:hAnsi="Times New Roman"/>
          <w:color w:val="002060"/>
          <w:szCs w:val="28"/>
        </w:rPr>
        <w:t>4</w:t>
      </w:r>
      <w:r>
        <w:rPr>
          <w:rFonts w:ascii="Times New Roman" w:hAnsi="Times New Roman"/>
          <w:color w:val="002060"/>
          <w:szCs w:val="28"/>
        </w:rPr>
        <w:t>.3 Результаты оценки ценовых (тарифных) последствий реализации проектов схемы теплоснабжения на основании разработанных тарифно- балансовых модели Мостовского района</w:t>
      </w:r>
      <w:bookmarkEnd w:id="111"/>
    </w:p>
    <w:p w14:paraId="533FDF42" w14:textId="65DE997F" w:rsidR="00905D5C" w:rsidRDefault="00905D5C" w:rsidP="00905D5C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Актуализированная схема теплоснабжения предусматривает ряд существенных изменений в системе теплоснабжения </w:t>
      </w:r>
      <w:r w:rsidR="00C46AC6">
        <w:rPr>
          <w:rFonts w:ascii="Times New Roman" w:hAnsi="Times New Roman"/>
          <w:szCs w:val="24"/>
        </w:rPr>
        <w:t>Унароковского</w:t>
      </w:r>
      <w:r w:rsidR="002D1C0A">
        <w:rPr>
          <w:rFonts w:ascii="Times New Roman" w:hAnsi="Times New Roman"/>
          <w:szCs w:val="24"/>
        </w:rPr>
        <w:t xml:space="preserve"> сельского поселения</w:t>
      </w:r>
      <w:r>
        <w:rPr>
          <w:rFonts w:ascii="Times New Roman" w:hAnsi="Times New Roman"/>
          <w:szCs w:val="24"/>
        </w:rPr>
        <w:t xml:space="preserve"> и Мостовского района, направленного на обновление устаревшего и неэффективного оборудования, увеличения автоматизации и улучшение экологической ситуации.   </w:t>
      </w:r>
    </w:p>
    <w:p w14:paraId="5464BF17" w14:textId="31A74C26" w:rsidR="00905D5C" w:rsidRDefault="00905D5C" w:rsidP="00905D5C">
      <w:pPr>
        <w:pStyle w:val="110"/>
        <w:jc w:val="left"/>
        <w:rPr>
          <w:rFonts w:ascii="Times New Roman" w:hAnsi="Times New Roman"/>
          <w:color w:val="002060"/>
          <w:szCs w:val="28"/>
        </w:rPr>
      </w:pPr>
      <w:bookmarkStart w:id="112" w:name="_Toc7166200"/>
      <w:r>
        <w:rPr>
          <w:rFonts w:ascii="Times New Roman" w:hAnsi="Times New Roman"/>
          <w:color w:val="002060"/>
          <w:szCs w:val="28"/>
        </w:rPr>
        <w:t>1</w:t>
      </w:r>
      <w:r w:rsidR="008F01B2">
        <w:rPr>
          <w:rFonts w:ascii="Times New Roman" w:hAnsi="Times New Roman"/>
          <w:color w:val="002060"/>
          <w:szCs w:val="28"/>
        </w:rPr>
        <w:t>4</w:t>
      </w:r>
      <w:r>
        <w:rPr>
          <w:rFonts w:ascii="Times New Roman" w:hAnsi="Times New Roman"/>
          <w:color w:val="002060"/>
          <w:szCs w:val="28"/>
        </w:rPr>
        <w:t xml:space="preserve">.3.1 Ценовые последствия для </w:t>
      </w:r>
      <w:r w:rsidR="00196DE1" w:rsidRPr="00196DE1">
        <w:rPr>
          <w:rFonts w:ascii="Times New Roman" w:hAnsi="Times New Roman"/>
          <w:color w:val="002060"/>
          <w:szCs w:val="28"/>
        </w:rPr>
        <w:t>филиал</w:t>
      </w:r>
      <w:r w:rsidR="00196DE1">
        <w:rPr>
          <w:rFonts w:ascii="Times New Roman" w:hAnsi="Times New Roman"/>
          <w:color w:val="002060"/>
          <w:szCs w:val="28"/>
        </w:rPr>
        <w:t>а</w:t>
      </w:r>
      <w:r w:rsidR="00196DE1" w:rsidRPr="00196DE1">
        <w:rPr>
          <w:rFonts w:ascii="Times New Roman" w:hAnsi="Times New Roman"/>
          <w:color w:val="002060"/>
          <w:szCs w:val="28"/>
        </w:rPr>
        <w:t xml:space="preserve"> ООО «Мир </w:t>
      </w:r>
      <w:proofErr w:type="spellStart"/>
      <w:r w:rsidR="00196DE1" w:rsidRPr="00196DE1">
        <w:rPr>
          <w:rFonts w:ascii="Times New Roman" w:hAnsi="Times New Roman"/>
          <w:color w:val="002060"/>
          <w:szCs w:val="28"/>
        </w:rPr>
        <w:t>Энергосервис</w:t>
      </w:r>
      <w:proofErr w:type="spellEnd"/>
      <w:r w:rsidR="00196DE1" w:rsidRPr="00196DE1">
        <w:rPr>
          <w:rFonts w:ascii="Times New Roman" w:hAnsi="Times New Roman"/>
          <w:color w:val="002060"/>
          <w:szCs w:val="28"/>
        </w:rPr>
        <w:t xml:space="preserve">» </w:t>
      </w:r>
      <w:proofErr w:type="spellStart"/>
      <w:r w:rsidR="00196DE1" w:rsidRPr="00196DE1">
        <w:rPr>
          <w:rFonts w:ascii="Times New Roman" w:hAnsi="Times New Roman"/>
          <w:color w:val="002060"/>
          <w:szCs w:val="28"/>
        </w:rPr>
        <w:t>пгт</w:t>
      </w:r>
      <w:proofErr w:type="spellEnd"/>
      <w:r w:rsidR="00196DE1" w:rsidRPr="00196DE1">
        <w:rPr>
          <w:rFonts w:ascii="Times New Roman" w:hAnsi="Times New Roman"/>
          <w:color w:val="002060"/>
          <w:szCs w:val="28"/>
        </w:rPr>
        <w:t xml:space="preserve"> Мостовской </w:t>
      </w:r>
      <w:bookmarkEnd w:id="112"/>
      <w:r>
        <w:rPr>
          <w:rFonts w:ascii="Times New Roman" w:hAnsi="Times New Roman"/>
          <w:color w:val="002060"/>
          <w:szCs w:val="28"/>
        </w:rPr>
        <w:t xml:space="preserve">  </w:t>
      </w:r>
    </w:p>
    <w:p w14:paraId="3803C693" w14:textId="653821DE" w:rsidR="00905D5C" w:rsidRDefault="00905D5C" w:rsidP="00905D5C">
      <w:pPr>
        <w:pStyle w:val="a3"/>
        <w:rPr>
          <w:rFonts w:ascii="Times New Roman" w:hAnsi="Times New Roman"/>
          <w:szCs w:val="24"/>
        </w:rPr>
      </w:pPr>
      <w:r w:rsidRPr="00817CCB">
        <w:rPr>
          <w:rFonts w:ascii="Times New Roman" w:hAnsi="Times New Roman"/>
          <w:szCs w:val="24"/>
        </w:rPr>
        <w:t xml:space="preserve">Тарифные последствия для </w:t>
      </w:r>
      <w:r w:rsidR="00196DE1" w:rsidRPr="00196DE1">
        <w:rPr>
          <w:rFonts w:ascii="Times New Roman" w:hAnsi="Times New Roman"/>
          <w:szCs w:val="24"/>
        </w:rPr>
        <w:t>филиал</w:t>
      </w:r>
      <w:r w:rsidR="00196DE1">
        <w:rPr>
          <w:rFonts w:ascii="Times New Roman" w:hAnsi="Times New Roman"/>
          <w:szCs w:val="24"/>
        </w:rPr>
        <w:t>а</w:t>
      </w:r>
      <w:r w:rsidR="00196DE1" w:rsidRPr="00196DE1">
        <w:rPr>
          <w:rFonts w:ascii="Times New Roman" w:hAnsi="Times New Roman"/>
          <w:szCs w:val="24"/>
        </w:rPr>
        <w:t xml:space="preserve"> ООО «Мир </w:t>
      </w:r>
      <w:proofErr w:type="spellStart"/>
      <w:r w:rsidR="00196DE1" w:rsidRPr="00196DE1">
        <w:rPr>
          <w:rFonts w:ascii="Times New Roman" w:hAnsi="Times New Roman"/>
          <w:szCs w:val="24"/>
        </w:rPr>
        <w:t>Энергосервис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» </w:t>
      </w:r>
      <w:proofErr w:type="spellStart"/>
      <w:r w:rsidR="00196DE1" w:rsidRPr="00196DE1">
        <w:rPr>
          <w:rFonts w:ascii="Times New Roman" w:hAnsi="Times New Roman"/>
          <w:szCs w:val="24"/>
        </w:rPr>
        <w:t>пгт</w:t>
      </w:r>
      <w:proofErr w:type="spellEnd"/>
      <w:r w:rsidR="00196DE1" w:rsidRPr="00196DE1">
        <w:rPr>
          <w:rFonts w:ascii="Times New Roman" w:hAnsi="Times New Roman"/>
          <w:szCs w:val="24"/>
        </w:rPr>
        <w:t xml:space="preserve"> </w:t>
      </w:r>
      <w:proofErr w:type="gramStart"/>
      <w:r w:rsidR="00196DE1" w:rsidRPr="00196DE1">
        <w:rPr>
          <w:rFonts w:ascii="Times New Roman" w:hAnsi="Times New Roman"/>
          <w:szCs w:val="24"/>
        </w:rPr>
        <w:t xml:space="preserve">Мостовской </w:t>
      </w:r>
      <w:r>
        <w:rPr>
          <w:rFonts w:ascii="Times New Roman" w:hAnsi="Times New Roman"/>
          <w:szCs w:val="24"/>
        </w:rPr>
        <w:t xml:space="preserve"> приведены</w:t>
      </w:r>
      <w:proofErr w:type="gramEnd"/>
      <w:r>
        <w:rPr>
          <w:rFonts w:ascii="Times New Roman" w:hAnsi="Times New Roman"/>
          <w:szCs w:val="24"/>
        </w:rPr>
        <w:t xml:space="preserve"> на рисунке </w:t>
      </w:r>
      <w:r w:rsidR="00DC3C8E"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>.</w:t>
      </w:r>
    </w:p>
    <w:p w14:paraId="03E5BA7D" w14:textId="3DFA32F1" w:rsidR="00905D5C" w:rsidRDefault="00905D5C" w:rsidP="00905D5C">
      <w:pPr>
        <w:pStyle w:val="a3"/>
        <w:spacing w:line="276" w:lineRule="auto"/>
        <w:jc w:val="right"/>
        <w:rPr>
          <w:rFonts w:ascii="Times New Roman" w:hAnsi="Times New Roman"/>
          <w:i/>
          <w:szCs w:val="24"/>
          <w:u w:val="single"/>
        </w:rPr>
      </w:pPr>
      <w:r w:rsidRPr="00CD72ED">
        <w:rPr>
          <w:rFonts w:ascii="Times New Roman" w:hAnsi="Times New Roman"/>
          <w:i/>
          <w:szCs w:val="24"/>
          <w:u w:val="single"/>
        </w:rPr>
        <w:t xml:space="preserve">Рисунок </w:t>
      </w:r>
      <w:r w:rsidR="00DC3C8E">
        <w:rPr>
          <w:rFonts w:ascii="Times New Roman" w:hAnsi="Times New Roman"/>
          <w:i/>
          <w:szCs w:val="24"/>
          <w:u w:val="single"/>
        </w:rPr>
        <w:t>5</w:t>
      </w:r>
      <w:r w:rsidRPr="00CD72ED">
        <w:rPr>
          <w:rFonts w:ascii="Times New Roman" w:hAnsi="Times New Roman"/>
          <w:i/>
          <w:szCs w:val="24"/>
          <w:u w:val="single"/>
        </w:rPr>
        <w:t xml:space="preserve">. </w:t>
      </w:r>
    </w:p>
    <w:p w14:paraId="1F301305" w14:textId="196DC8F9" w:rsidR="00905D5C" w:rsidRPr="00C264A2" w:rsidRDefault="00905D5C" w:rsidP="00905D5C">
      <w:pPr>
        <w:pStyle w:val="a3"/>
        <w:spacing w:line="276" w:lineRule="auto"/>
        <w:ind w:firstLine="0"/>
        <w:jc w:val="right"/>
        <w:rPr>
          <w:i/>
          <w:color w:val="000000"/>
        </w:rPr>
      </w:pPr>
      <w:r w:rsidRPr="008B0C37">
        <w:rPr>
          <w:rFonts w:ascii="Times New Roman" w:eastAsia="Times New Roman" w:hAnsi="Times New Roman"/>
          <w:i/>
          <w:color w:val="000000"/>
          <w:szCs w:val="24"/>
          <w:lang w:eastAsia="ru-RU"/>
        </w:rPr>
        <w:t>Изменение тарифа при реализации мероприятий по схеме теплоснабжения</w:t>
      </w:r>
      <w:r w:rsidRPr="00C264A2">
        <w:rPr>
          <w:rFonts w:ascii="Times New Roman" w:eastAsia="Times New Roman" w:hAnsi="Times New Roman"/>
          <w:i/>
          <w:color w:val="000000"/>
          <w:szCs w:val="24"/>
          <w:lang w:eastAsia="ru-RU"/>
        </w:rPr>
        <w:t>.</w:t>
      </w:r>
    </w:p>
    <w:p w14:paraId="4DE1B7D3" w14:textId="186E8026" w:rsidR="00C72437" w:rsidRPr="008B2684" w:rsidRDefault="00905D5C" w:rsidP="00577FEF">
      <w:pPr>
        <w:pStyle w:val="a3"/>
        <w:ind w:firstLine="0"/>
        <w:jc w:val="center"/>
        <w:rPr>
          <w:rFonts w:ascii="Times New Roman" w:hAnsi="Times New Roman"/>
          <w:szCs w:val="24"/>
        </w:rPr>
      </w:pPr>
      <w:r>
        <w:rPr>
          <w:noProof/>
          <w:lang w:eastAsia="ru-RU"/>
        </w:rPr>
        <w:drawing>
          <wp:inline distT="0" distB="0" distL="0" distR="0" wp14:anchorId="1A19EFA6" wp14:editId="05CC70D2">
            <wp:extent cx="6294475" cy="2902585"/>
            <wp:effectExtent l="0" t="0" r="11430" b="1206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CCEE754" w14:textId="25398061" w:rsidR="009261D6" w:rsidRPr="00D66573" w:rsidRDefault="009261D6" w:rsidP="00030635">
      <w:pPr>
        <w:pStyle w:val="11"/>
        <w:jc w:val="center"/>
        <w:rPr>
          <w:rFonts w:ascii="Times New Roman" w:hAnsi="Times New Roman"/>
          <w:color w:val="002060"/>
          <w:szCs w:val="28"/>
        </w:rPr>
      </w:pPr>
      <w:bookmarkStart w:id="113" w:name="_Toc7166201"/>
      <w:bookmarkEnd w:id="15"/>
      <w:r w:rsidRPr="00D66573">
        <w:rPr>
          <w:rFonts w:ascii="Times New Roman" w:hAnsi="Times New Roman"/>
          <w:color w:val="002060"/>
          <w:szCs w:val="28"/>
        </w:rPr>
        <w:lastRenderedPageBreak/>
        <w:t>Список использованных источников</w:t>
      </w:r>
      <w:bookmarkEnd w:id="113"/>
    </w:p>
    <w:p w14:paraId="3DE16322" w14:textId="77777777" w:rsidR="0037491E" w:rsidRPr="008B2684" w:rsidRDefault="0037491E" w:rsidP="00030635">
      <w:pPr>
        <w:pStyle w:val="a3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rPr>
          <w:rFonts w:ascii="Times New Roman" w:hAnsi="Times New Roman"/>
          <w:bCs/>
          <w:color w:val="000000"/>
          <w:szCs w:val="24"/>
          <w:shd w:val="clear" w:color="auto" w:fill="FFFFFF"/>
        </w:rPr>
      </w:pPr>
      <w:bookmarkStart w:id="114" w:name="_Ref344543590"/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Федеральный закон от 23.11.2009 г. №261-ФЗ «Об энергосбережении и о повышении энергетической эффективности, и о внесении изменений в отдельные законодательные акты Российской Федерации»</w:t>
      </w:r>
      <w:bookmarkEnd w:id="114"/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.</w:t>
      </w:r>
      <w:bookmarkStart w:id="115" w:name="_Ref344543666"/>
    </w:p>
    <w:p w14:paraId="0AA4E05A" w14:textId="41A6E726" w:rsidR="0037491E" w:rsidRPr="008B2684" w:rsidRDefault="0037491E" w:rsidP="00030635">
      <w:pPr>
        <w:pStyle w:val="a3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rPr>
          <w:rFonts w:ascii="Times New Roman" w:hAnsi="Times New Roman"/>
          <w:bCs/>
          <w:color w:val="000000"/>
          <w:szCs w:val="24"/>
          <w:shd w:val="clear" w:color="auto" w:fill="FFFFFF"/>
        </w:rPr>
      </w:pPr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Приказ Минэнерго России от 30.06.2014 N 400 «Об утверждении требований к проведению энергетического обследования и его результатам и правил направления копий энергетического паспорта, составленного по результатам обязательного энергетического обследования».</w:t>
      </w:r>
      <w:bookmarkEnd w:id="115"/>
    </w:p>
    <w:p w14:paraId="723F9DBB" w14:textId="77777777" w:rsidR="0037491E" w:rsidRPr="008B2684" w:rsidRDefault="0037491E" w:rsidP="00030635">
      <w:pPr>
        <w:pStyle w:val="a3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rPr>
          <w:rFonts w:ascii="Times New Roman" w:hAnsi="Times New Roman"/>
          <w:bCs/>
          <w:color w:val="000000"/>
          <w:szCs w:val="24"/>
          <w:shd w:val="clear" w:color="auto" w:fill="FFFFFF"/>
        </w:rPr>
      </w:pPr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СО 153-34.20.501-2003. Правила технической эксплуатации электрических станций и сетей Российской Федерации – М.: СПО ОРГРЭС, 2003 г.</w:t>
      </w:r>
    </w:p>
    <w:p w14:paraId="0D930240" w14:textId="77777777" w:rsidR="0037491E" w:rsidRPr="008B2684" w:rsidRDefault="0037491E" w:rsidP="00030635">
      <w:pPr>
        <w:pStyle w:val="a3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rPr>
          <w:rFonts w:ascii="Times New Roman" w:hAnsi="Times New Roman"/>
          <w:bCs/>
          <w:color w:val="000000"/>
          <w:szCs w:val="24"/>
          <w:shd w:val="clear" w:color="auto" w:fill="FFFFFF"/>
        </w:rPr>
      </w:pPr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Постановление Правительства Российской Федерации от 15 мая 2010 г. №340 «О порядке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деятельности».</w:t>
      </w:r>
      <w:bookmarkStart w:id="116" w:name="_Ref345019950"/>
    </w:p>
    <w:p w14:paraId="5BCA19B4" w14:textId="4D549531" w:rsidR="0037491E" w:rsidRPr="008B2684" w:rsidRDefault="0037491E" w:rsidP="00030635">
      <w:pPr>
        <w:pStyle w:val="a3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rPr>
          <w:rFonts w:ascii="Times New Roman" w:hAnsi="Times New Roman"/>
          <w:bCs/>
          <w:color w:val="000000"/>
          <w:szCs w:val="24"/>
          <w:shd w:val="clear" w:color="auto" w:fill="FFFFFF"/>
        </w:rPr>
      </w:pPr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Приказ Минэнерго России от 30 декабря 2008 г. № 325 «Об организации в Минэнерго России работы по утверждению нормативов технологических потерь при передаче тепловой энергии»</w:t>
      </w:r>
      <w:bookmarkEnd w:id="116"/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.</w:t>
      </w:r>
      <w:bookmarkStart w:id="117" w:name="_Ref345061092"/>
    </w:p>
    <w:bookmarkEnd w:id="117"/>
    <w:p w14:paraId="73490107" w14:textId="77777777" w:rsidR="0037491E" w:rsidRPr="008B2684" w:rsidRDefault="0037491E" w:rsidP="00030635">
      <w:pPr>
        <w:pStyle w:val="a3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rPr>
          <w:rFonts w:ascii="Times New Roman" w:hAnsi="Times New Roman"/>
          <w:bCs/>
          <w:color w:val="000000"/>
          <w:szCs w:val="24"/>
          <w:shd w:val="clear" w:color="auto" w:fill="FFFFFF"/>
        </w:rPr>
      </w:pPr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 xml:space="preserve">РД 34.09.455-95 «Методические указания по обследованию </w:t>
      </w:r>
      <w:proofErr w:type="spellStart"/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теплопотребляющих</w:t>
      </w:r>
      <w:proofErr w:type="spellEnd"/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 xml:space="preserve"> установок закрытых систем теплоснабжения и разработке мероприятий по энергосбережению. Нормативные документы для тепловых электростанций, котельных и тепловых сетей».</w:t>
      </w:r>
    </w:p>
    <w:p w14:paraId="52B9664C" w14:textId="77777777" w:rsidR="0037491E" w:rsidRPr="008B2684" w:rsidRDefault="0037491E" w:rsidP="00030635">
      <w:pPr>
        <w:pStyle w:val="a3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rPr>
          <w:rFonts w:ascii="Times New Roman" w:eastAsia="Calibri" w:hAnsi="Times New Roman"/>
          <w:iCs w:val="0"/>
          <w:szCs w:val="24"/>
        </w:rPr>
      </w:pPr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МДК 4-05.2004 «Методика определения в топливе, электрической энергии и воде при производстве и передаче тепловой энергии и теплоносителя</w:t>
      </w:r>
      <w:r w:rsidRPr="008B2684">
        <w:rPr>
          <w:rFonts w:ascii="Times New Roman" w:eastAsia="Calibri" w:hAnsi="Times New Roman"/>
          <w:iCs w:val="0"/>
          <w:szCs w:val="24"/>
        </w:rPr>
        <w:t xml:space="preserve"> в системах коммунального теплоснабжения».</w:t>
      </w:r>
    </w:p>
    <w:p w14:paraId="6D6C004E" w14:textId="55188B2E" w:rsidR="0037491E" w:rsidRPr="008B2684" w:rsidRDefault="0037491E" w:rsidP="00030635">
      <w:pPr>
        <w:pStyle w:val="a3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rPr>
          <w:rFonts w:ascii="Times New Roman" w:eastAsia="Calibri" w:hAnsi="Times New Roman"/>
          <w:iCs w:val="0"/>
          <w:szCs w:val="24"/>
        </w:rPr>
      </w:pPr>
      <w:r w:rsidRPr="008B2684">
        <w:rPr>
          <w:rFonts w:ascii="Times New Roman" w:hAnsi="Times New Roman"/>
          <w:szCs w:val="24"/>
        </w:rPr>
        <w:t>Приказ Минрегиона России от 26.07.2013 №310 «Об утверждении методических указаний по анализу показателей, используемых для оценки надежности систем теплоснабжения».</w:t>
      </w:r>
    </w:p>
    <w:p w14:paraId="66826CF6" w14:textId="5BBEFD67" w:rsidR="0037491E" w:rsidRPr="008B2684" w:rsidRDefault="0037491E" w:rsidP="00030635">
      <w:pPr>
        <w:pStyle w:val="a3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rPr>
          <w:rFonts w:ascii="Times New Roman" w:eastAsia="Calibri" w:hAnsi="Times New Roman"/>
          <w:iCs w:val="0"/>
          <w:szCs w:val="24"/>
        </w:rPr>
      </w:pPr>
      <w:r w:rsidRPr="008B2684">
        <w:rPr>
          <w:rFonts w:ascii="Times New Roman" w:hAnsi="Times New Roman"/>
          <w:bCs/>
          <w:color w:val="000000"/>
          <w:szCs w:val="24"/>
          <w:shd w:val="clear" w:color="auto" w:fill="FFFFFF"/>
        </w:rPr>
        <w:t>Приказ Министерства энергетики РФ от 30 декабря 2008 г. N 323 «Об утверждении порядка определения нормативов удельного расхода топлива при производстве электрической и тепловой энергии».</w:t>
      </w:r>
    </w:p>
    <w:p w14:paraId="23B12FD1" w14:textId="77777777" w:rsidR="009261D6" w:rsidRPr="008B2684" w:rsidRDefault="009261D6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55265CC8" w14:textId="754ADA66" w:rsidR="00E622F2" w:rsidRPr="008B2684" w:rsidRDefault="00E622F2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p w14:paraId="095432EB" w14:textId="77777777" w:rsidR="008B2684" w:rsidRPr="008B2684" w:rsidRDefault="008B2684" w:rsidP="00030635">
      <w:pPr>
        <w:pStyle w:val="a3"/>
        <w:spacing w:line="276" w:lineRule="auto"/>
        <w:rPr>
          <w:rFonts w:ascii="Times New Roman" w:hAnsi="Times New Roman"/>
          <w:szCs w:val="24"/>
        </w:rPr>
      </w:pPr>
    </w:p>
    <w:sectPr w:rsidR="008B2684" w:rsidRPr="008B2684" w:rsidSect="00D26C01">
      <w:pgSz w:w="11906" w:h="16838"/>
      <w:pgMar w:top="1701" w:right="851" w:bottom="851" w:left="1418" w:header="992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A7326" w14:textId="77777777" w:rsidR="00386C3D" w:rsidRDefault="00386C3D" w:rsidP="007814CB">
      <w:r>
        <w:separator/>
      </w:r>
    </w:p>
    <w:p w14:paraId="78B03AD1" w14:textId="77777777" w:rsidR="00386C3D" w:rsidRDefault="00386C3D" w:rsidP="007814CB"/>
    <w:p w14:paraId="1BCD4A3E" w14:textId="77777777" w:rsidR="00386C3D" w:rsidRDefault="00386C3D" w:rsidP="007814CB"/>
    <w:p w14:paraId="2DA5F462" w14:textId="77777777" w:rsidR="00386C3D" w:rsidRDefault="00386C3D" w:rsidP="007814CB"/>
    <w:p w14:paraId="529D0E7F" w14:textId="77777777" w:rsidR="00386C3D" w:rsidRDefault="00386C3D" w:rsidP="007814CB"/>
  </w:endnote>
  <w:endnote w:type="continuationSeparator" w:id="0">
    <w:p w14:paraId="727FD2C0" w14:textId="77777777" w:rsidR="00386C3D" w:rsidRDefault="00386C3D" w:rsidP="007814CB">
      <w:r>
        <w:continuationSeparator/>
      </w:r>
    </w:p>
    <w:p w14:paraId="2CC50311" w14:textId="77777777" w:rsidR="00386C3D" w:rsidRDefault="00386C3D" w:rsidP="007814CB"/>
    <w:p w14:paraId="1D136BA2" w14:textId="77777777" w:rsidR="00386C3D" w:rsidRDefault="00386C3D" w:rsidP="007814CB"/>
    <w:p w14:paraId="0D14F222" w14:textId="77777777" w:rsidR="00386C3D" w:rsidRDefault="00386C3D" w:rsidP="007814CB"/>
    <w:p w14:paraId="7799B261" w14:textId="77777777" w:rsidR="00386C3D" w:rsidRDefault="00386C3D" w:rsidP="007814CB"/>
  </w:endnote>
  <w:endnote w:type="continuationNotice" w:id="1">
    <w:p w14:paraId="3546CD5C" w14:textId="77777777" w:rsidR="00386C3D" w:rsidRDefault="00386C3D" w:rsidP="007814CB"/>
    <w:p w14:paraId="7840FF69" w14:textId="77777777" w:rsidR="00386C3D" w:rsidRDefault="00386C3D" w:rsidP="007814CB"/>
    <w:p w14:paraId="709359CD" w14:textId="77777777" w:rsidR="00386C3D" w:rsidRDefault="00386C3D" w:rsidP="007814CB"/>
    <w:p w14:paraId="5FE8F4A6" w14:textId="77777777" w:rsidR="00386C3D" w:rsidRDefault="00386C3D" w:rsidP="007814CB"/>
    <w:p w14:paraId="06FE62CB" w14:textId="77777777" w:rsidR="00386C3D" w:rsidRDefault="00386C3D" w:rsidP="007814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35452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D07AD3" w14:textId="29F99329" w:rsidR="004F627A" w:rsidRDefault="004F627A">
            <w:pPr>
              <w:pStyle w:val="afc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92581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92581">
              <w:rPr>
                <w:b/>
                <w:bCs/>
                <w:noProof/>
              </w:rPr>
              <w:t>51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60A0131" w14:textId="272C0535" w:rsidR="004F627A" w:rsidRPr="00CE5389" w:rsidRDefault="004F627A" w:rsidP="00CE53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76CB7" w14:textId="77777777" w:rsidR="00386C3D" w:rsidRDefault="00386C3D" w:rsidP="007814CB">
      <w:r>
        <w:separator/>
      </w:r>
    </w:p>
    <w:p w14:paraId="2CC2743C" w14:textId="77777777" w:rsidR="00386C3D" w:rsidRDefault="00386C3D" w:rsidP="007814CB"/>
    <w:p w14:paraId="3AF1EDC6" w14:textId="77777777" w:rsidR="00386C3D" w:rsidRDefault="00386C3D" w:rsidP="007814CB"/>
    <w:p w14:paraId="6E3BA5CF" w14:textId="77777777" w:rsidR="00386C3D" w:rsidRDefault="00386C3D" w:rsidP="007814CB"/>
    <w:p w14:paraId="0154F116" w14:textId="77777777" w:rsidR="00386C3D" w:rsidRDefault="00386C3D" w:rsidP="007814CB"/>
  </w:footnote>
  <w:footnote w:type="continuationSeparator" w:id="0">
    <w:p w14:paraId="5FC5B082" w14:textId="77777777" w:rsidR="00386C3D" w:rsidRDefault="00386C3D" w:rsidP="007814CB">
      <w:r>
        <w:continuationSeparator/>
      </w:r>
    </w:p>
    <w:p w14:paraId="3E1150B8" w14:textId="77777777" w:rsidR="00386C3D" w:rsidRDefault="00386C3D" w:rsidP="007814CB"/>
    <w:p w14:paraId="39526AC7" w14:textId="77777777" w:rsidR="00386C3D" w:rsidRDefault="00386C3D" w:rsidP="007814CB"/>
    <w:p w14:paraId="29D71628" w14:textId="77777777" w:rsidR="00386C3D" w:rsidRDefault="00386C3D" w:rsidP="007814CB"/>
    <w:p w14:paraId="3B79C969" w14:textId="77777777" w:rsidR="00386C3D" w:rsidRDefault="00386C3D" w:rsidP="007814CB"/>
  </w:footnote>
  <w:footnote w:type="continuationNotice" w:id="1">
    <w:p w14:paraId="420D7161" w14:textId="77777777" w:rsidR="00386C3D" w:rsidRDefault="00386C3D" w:rsidP="007814CB"/>
    <w:p w14:paraId="18C37061" w14:textId="77777777" w:rsidR="00386C3D" w:rsidRDefault="00386C3D" w:rsidP="007814CB"/>
    <w:p w14:paraId="1CBB006C" w14:textId="77777777" w:rsidR="00386C3D" w:rsidRDefault="00386C3D" w:rsidP="007814CB"/>
    <w:p w14:paraId="4D0BF824" w14:textId="77777777" w:rsidR="00386C3D" w:rsidRDefault="00386C3D" w:rsidP="007814CB"/>
    <w:p w14:paraId="5F3B4CCD" w14:textId="77777777" w:rsidR="00386C3D" w:rsidRDefault="00386C3D" w:rsidP="007814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80B23"/>
    <w:multiLevelType w:val="hybridMultilevel"/>
    <w:tmpl w:val="6BFC2FD2"/>
    <w:lvl w:ilvl="0" w:tplc="16FE6D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76AF2"/>
    <w:multiLevelType w:val="multilevel"/>
    <w:tmpl w:val="65606FEE"/>
    <w:lvl w:ilvl="0">
      <w:start w:val="1"/>
      <w:numFmt w:val="decimal"/>
      <w:lvlText w:val="%1."/>
      <w:lvlJc w:val="left"/>
      <w:pPr>
        <w:ind w:left="930" w:hanging="36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0" w:hanging="363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."/>
      <w:lvlJc w:val="left"/>
      <w:pPr>
        <w:ind w:left="930" w:hanging="363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67"/>
        </w:tabs>
        <w:ind w:left="930" w:hanging="363"/>
      </w:pPr>
      <w:rPr>
        <w:rFonts w:hint="default"/>
      </w:rPr>
    </w:lvl>
    <w:lvl w:ilvl="4">
      <w:start w:val="1"/>
      <w:numFmt w:val="decimal"/>
      <w:lvlRestart w:val="1"/>
      <w:pStyle w:val="5"/>
      <w:isLgl/>
      <w:lvlText w:val="Рисунок %1-%5."/>
      <w:lvlJc w:val="left"/>
      <w:pPr>
        <w:ind w:left="930" w:hanging="36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:specVanish w:val="0"/>
      </w:rPr>
    </w:lvl>
    <w:lvl w:ilvl="5">
      <w:start w:val="1"/>
      <w:numFmt w:val="decimal"/>
      <w:pStyle w:val="6"/>
      <w:isLgl/>
      <w:lvlText w:val="Таблица %1-%6."/>
      <w:lvlJc w:val="left"/>
      <w:pPr>
        <w:ind w:left="930" w:hanging="363"/>
      </w:pPr>
      <w:rPr>
        <w:rFonts w:hint="default"/>
        <w:b w:val="0"/>
        <w:i w:val="0"/>
      </w:rPr>
    </w:lvl>
    <w:lvl w:ilvl="6">
      <w:start w:val="1"/>
      <w:numFmt w:val="decimal"/>
      <w:pStyle w:val="7"/>
      <w:isLgl/>
      <w:lvlText w:val="Таблица %1.%2-%7."/>
      <w:lvlJc w:val="left"/>
      <w:pPr>
        <w:ind w:left="647" w:hanging="363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7">
      <w:start w:val="1"/>
      <w:numFmt w:val="decimal"/>
      <w:pStyle w:val="8"/>
      <w:isLgl/>
      <w:lvlText w:val="Таблица %1.%2.%3-%8."/>
      <w:lvlJc w:val="left"/>
      <w:pPr>
        <w:ind w:left="930" w:hanging="363"/>
      </w:pPr>
      <w:rPr>
        <w:rFonts w:hint="default"/>
      </w:rPr>
    </w:lvl>
    <w:lvl w:ilvl="8">
      <w:start w:val="1"/>
      <w:numFmt w:val="decimal"/>
      <w:pStyle w:val="9"/>
      <w:isLgl/>
      <w:lvlText w:val="Таблица %1.%2.%3.%4-%9."/>
      <w:lvlJc w:val="left"/>
      <w:pPr>
        <w:ind w:left="930" w:hanging="363"/>
      </w:pPr>
      <w:rPr>
        <w:rFonts w:hint="default"/>
      </w:rPr>
    </w:lvl>
  </w:abstractNum>
  <w:abstractNum w:abstractNumId="2" w15:restartNumberingAfterBreak="0">
    <w:nsid w:val="109969EA"/>
    <w:multiLevelType w:val="hybridMultilevel"/>
    <w:tmpl w:val="C9FEA9AE"/>
    <w:lvl w:ilvl="0" w:tplc="EAC62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91104"/>
    <w:multiLevelType w:val="hybridMultilevel"/>
    <w:tmpl w:val="3C5031B8"/>
    <w:lvl w:ilvl="0" w:tplc="6B68F122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5870E62"/>
    <w:multiLevelType w:val="hybridMultilevel"/>
    <w:tmpl w:val="9F424B44"/>
    <w:lvl w:ilvl="0" w:tplc="C00AB10C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BD866E3"/>
    <w:multiLevelType w:val="hybridMultilevel"/>
    <w:tmpl w:val="53648ACC"/>
    <w:lvl w:ilvl="0" w:tplc="AD62FD2A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15A2BED"/>
    <w:multiLevelType w:val="hybridMultilevel"/>
    <w:tmpl w:val="EBB087C0"/>
    <w:lvl w:ilvl="0" w:tplc="DF08CD50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4A17FB4"/>
    <w:multiLevelType w:val="hybridMultilevel"/>
    <w:tmpl w:val="EA8E0C92"/>
    <w:lvl w:ilvl="0" w:tplc="E3FAA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1AD7D67"/>
    <w:multiLevelType w:val="multilevel"/>
    <w:tmpl w:val="71AE8E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3C595413"/>
    <w:multiLevelType w:val="multilevel"/>
    <w:tmpl w:val="4014A5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2F6B3E"/>
    <w:multiLevelType w:val="hybridMultilevel"/>
    <w:tmpl w:val="5D12DC68"/>
    <w:lvl w:ilvl="0" w:tplc="30CA33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82066"/>
    <w:multiLevelType w:val="multilevel"/>
    <w:tmpl w:val="31946F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2B12702"/>
    <w:multiLevelType w:val="hybridMultilevel"/>
    <w:tmpl w:val="D82EE772"/>
    <w:lvl w:ilvl="0" w:tplc="0419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546E51C1"/>
    <w:multiLevelType w:val="hybridMultilevel"/>
    <w:tmpl w:val="C9FEA9AE"/>
    <w:lvl w:ilvl="0" w:tplc="EAC62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1691D"/>
    <w:multiLevelType w:val="hybridMultilevel"/>
    <w:tmpl w:val="5B34612E"/>
    <w:lvl w:ilvl="0" w:tplc="0114C8D6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AFD6F25"/>
    <w:multiLevelType w:val="hybridMultilevel"/>
    <w:tmpl w:val="C66829CA"/>
    <w:lvl w:ilvl="0" w:tplc="89A2837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DA7F53"/>
    <w:multiLevelType w:val="multilevel"/>
    <w:tmpl w:val="C728CB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7" w15:restartNumberingAfterBreak="0">
    <w:nsid w:val="65C15D07"/>
    <w:multiLevelType w:val="multilevel"/>
    <w:tmpl w:val="1EDA0B0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D3E21DE"/>
    <w:multiLevelType w:val="hybridMultilevel"/>
    <w:tmpl w:val="F9B2B1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CC15E5B"/>
    <w:multiLevelType w:val="hybridMultilevel"/>
    <w:tmpl w:val="B798B61C"/>
    <w:lvl w:ilvl="0" w:tplc="2BCC9C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90DA6"/>
    <w:multiLevelType w:val="hybridMultilevel"/>
    <w:tmpl w:val="2FFE8792"/>
    <w:lvl w:ilvl="0" w:tplc="D28CE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3"/>
  </w:num>
  <w:num w:numId="19">
    <w:abstractNumId w:val="2"/>
  </w:num>
  <w:num w:numId="20">
    <w:abstractNumId w:val="17"/>
  </w:num>
  <w:num w:numId="21">
    <w:abstractNumId w:val="3"/>
  </w:num>
  <w:num w:numId="22">
    <w:abstractNumId w:val="6"/>
  </w:num>
  <w:num w:numId="23">
    <w:abstractNumId w:val="14"/>
  </w:num>
  <w:num w:numId="24">
    <w:abstractNumId w:val="15"/>
  </w:num>
  <w:num w:numId="25">
    <w:abstractNumId w:val="4"/>
  </w:num>
  <w:num w:numId="26">
    <w:abstractNumId w:val="5"/>
  </w:num>
  <w:num w:numId="27">
    <w:abstractNumId w:val="18"/>
  </w:num>
  <w:num w:numId="28">
    <w:abstractNumId w:val="20"/>
  </w:num>
  <w:num w:numId="29">
    <w:abstractNumId w:val="10"/>
  </w:num>
  <w:num w:numId="30">
    <w:abstractNumId w:val="19"/>
  </w:num>
  <w:num w:numId="31">
    <w:abstractNumId w:val="7"/>
  </w:num>
  <w:num w:numId="32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formatting="1" w:enforcement="0"/>
  <w:styleLockTheme/>
  <w:styleLockQFSet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89C"/>
    <w:rsid w:val="00000EEB"/>
    <w:rsid w:val="000017E7"/>
    <w:rsid w:val="00002E09"/>
    <w:rsid w:val="00003FC0"/>
    <w:rsid w:val="00003FE8"/>
    <w:rsid w:val="0000511C"/>
    <w:rsid w:val="00005C02"/>
    <w:rsid w:val="00006128"/>
    <w:rsid w:val="0000643C"/>
    <w:rsid w:val="0000655D"/>
    <w:rsid w:val="000066D2"/>
    <w:rsid w:val="00006F60"/>
    <w:rsid w:val="000100A0"/>
    <w:rsid w:val="00010BB1"/>
    <w:rsid w:val="0001313C"/>
    <w:rsid w:val="0001412D"/>
    <w:rsid w:val="000143AB"/>
    <w:rsid w:val="000158DB"/>
    <w:rsid w:val="000161E5"/>
    <w:rsid w:val="000177B5"/>
    <w:rsid w:val="0002366D"/>
    <w:rsid w:val="0002429D"/>
    <w:rsid w:val="0002468D"/>
    <w:rsid w:val="00025DE2"/>
    <w:rsid w:val="00025F18"/>
    <w:rsid w:val="000263D0"/>
    <w:rsid w:val="00026B2A"/>
    <w:rsid w:val="00027AB9"/>
    <w:rsid w:val="00030635"/>
    <w:rsid w:val="000311FF"/>
    <w:rsid w:val="00031B32"/>
    <w:rsid w:val="00031B39"/>
    <w:rsid w:val="00035371"/>
    <w:rsid w:val="000357B8"/>
    <w:rsid w:val="0003595E"/>
    <w:rsid w:val="00036869"/>
    <w:rsid w:val="0004044F"/>
    <w:rsid w:val="00043E1E"/>
    <w:rsid w:val="00047A1E"/>
    <w:rsid w:val="00047ABF"/>
    <w:rsid w:val="0005198A"/>
    <w:rsid w:val="0005229F"/>
    <w:rsid w:val="00053684"/>
    <w:rsid w:val="00053B1A"/>
    <w:rsid w:val="00054AEB"/>
    <w:rsid w:val="00060296"/>
    <w:rsid w:val="000628D6"/>
    <w:rsid w:val="00064977"/>
    <w:rsid w:val="00064E6D"/>
    <w:rsid w:val="000653B1"/>
    <w:rsid w:val="00065809"/>
    <w:rsid w:val="000674FB"/>
    <w:rsid w:val="0007173C"/>
    <w:rsid w:val="000718DD"/>
    <w:rsid w:val="0007222D"/>
    <w:rsid w:val="00073D59"/>
    <w:rsid w:val="00073F83"/>
    <w:rsid w:val="000744A3"/>
    <w:rsid w:val="00074599"/>
    <w:rsid w:val="000749E1"/>
    <w:rsid w:val="00076445"/>
    <w:rsid w:val="00076511"/>
    <w:rsid w:val="00080857"/>
    <w:rsid w:val="00081A06"/>
    <w:rsid w:val="00081F64"/>
    <w:rsid w:val="0008208A"/>
    <w:rsid w:val="0008219D"/>
    <w:rsid w:val="00086108"/>
    <w:rsid w:val="000866AE"/>
    <w:rsid w:val="00090AC9"/>
    <w:rsid w:val="00090C54"/>
    <w:rsid w:val="0009187F"/>
    <w:rsid w:val="00091CA8"/>
    <w:rsid w:val="00091D16"/>
    <w:rsid w:val="00091E6D"/>
    <w:rsid w:val="00092018"/>
    <w:rsid w:val="00092CEC"/>
    <w:rsid w:val="0009351B"/>
    <w:rsid w:val="00095033"/>
    <w:rsid w:val="00096531"/>
    <w:rsid w:val="000A366F"/>
    <w:rsid w:val="000A3C4F"/>
    <w:rsid w:val="000A5D28"/>
    <w:rsid w:val="000B135D"/>
    <w:rsid w:val="000B182B"/>
    <w:rsid w:val="000B2170"/>
    <w:rsid w:val="000B2DB5"/>
    <w:rsid w:val="000B3A8C"/>
    <w:rsid w:val="000B3AE2"/>
    <w:rsid w:val="000B3D78"/>
    <w:rsid w:val="000B5CC3"/>
    <w:rsid w:val="000B7CB6"/>
    <w:rsid w:val="000C03A4"/>
    <w:rsid w:val="000C04CC"/>
    <w:rsid w:val="000C1B7B"/>
    <w:rsid w:val="000C4CDC"/>
    <w:rsid w:val="000C4E76"/>
    <w:rsid w:val="000C5A24"/>
    <w:rsid w:val="000C5B0A"/>
    <w:rsid w:val="000C74E2"/>
    <w:rsid w:val="000C7DD9"/>
    <w:rsid w:val="000D0906"/>
    <w:rsid w:val="000D3737"/>
    <w:rsid w:val="000D6B9C"/>
    <w:rsid w:val="000E02C2"/>
    <w:rsid w:val="000E0DE2"/>
    <w:rsid w:val="000E1574"/>
    <w:rsid w:val="000E330E"/>
    <w:rsid w:val="000E5104"/>
    <w:rsid w:val="000E6204"/>
    <w:rsid w:val="000E6E16"/>
    <w:rsid w:val="000E7D01"/>
    <w:rsid w:val="000F0545"/>
    <w:rsid w:val="000F2286"/>
    <w:rsid w:val="000F25E7"/>
    <w:rsid w:val="000F2A2E"/>
    <w:rsid w:val="000F2CAB"/>
    <w:rsid w:val="000F2F7A"/>
    <w:rsid w:val="000F4FE4"/>
    <w:rsid w:val="000F5AEA"/>
    <w:rsid w:val="000F6AE6"/>
    <w:rsid w:val="000F77DC"/>
    <w:rsid w:val="000F7DF6"/>
    <w:rsid w:val="000F7EDF"/>
    <w:rsid w:val="00100EF6"/>
    <w:rsid w:val="00101589"/>
    <w:rsid w:val="00101925"/>
    <w:rsid w:val="00102D4F"/>
    <w:rsid w:val="0010336B"/>
    <w:rsid w:val="00103B26"/>
    <w:rsid w:val="00104F3A"/>
    <w:rsid w:val="00105528"/>
    <w:rsid w:val="00105FEC"/>
    <w:rsid w:val="00106EA7"/>
    <w:rsid w:val="00107621"/>
    <w:rsid w:val="00110078"/>
    <w:rsid w:val="00110AB3"/>
    <w:rsid w:val="00113164"/>
    <w:rsid w:val="00113336"/>
    <w:rsid w:val="00114D08"/>
    <w:rsid w:val="00115A30"/>
    <w:rsid w:val="0011669B"/>
    <w:rsid w:val="0011675C"/>
    <w:rsid w:val="0011734D"/>
    <w:rsid w:val="00117F96"/>
    <w:rsid w:val="001203AF"/>
    <w:rsid w:val="001204FC"/>
    <w:rsid w:val="001216DE"/>
    <w:rsid w:val="001221AD"/>
    <w:rsid w:val="0012319C"/>
    <w:rsid w:val="00123CC6"/>
    <w:rsid w:val="00126452"/>
    <w:rsid w:val="00126601"/>
    <w:rsid w:val="00126D64"/>
    <w:rsid w:val="00127066"/>
    <w:rsid w:val="001275F1"/>
    <w:rsid w:val="0012767A"/>
    <w:rsid w:val="001305A2"/>
    <w:rsid w:val="00131F01"/>
    <w:rsid w:val="00134D0A"/>
    <w:rsid w:val="001353AB"/>
    <w:rsid w:val="001366D6"/>
    <w:rsid w:val="0013770F"/>
    <w:rsid w:val="00137A65"/>
    <w:rsid w:val="001406C3"/>
    <w:rsid w:val="00140C1B"/>
    <w:rsid w:val="00143B11"/>
    <w:rsid w:val="00146037"/>
    <w:rsid w:val="0014763A"/>
    <w:rsid w:val="00147EB1"/>
    <w:rsid w:val="00150FB9"/>
    <w:rsid w:val="001511DD"/>
    <w:rsid w:val="001534AC"/>
    <w:rsid w:val="001536C2"/>
    <w:rsid w:val="001546D8"/>
    <w:rsid w:val="001553BB"/>
    <w:rsid w:val="00157C33"/>
    <w:rsid w:val="0016088E"/>
    <w:rsid w:val="001620DA"/>
    <w:rsid w:val="00162699"/>
    <w:rsid w:val="00164F78"/>
    <w:rsid w:val="00165EAE"/>
    <w:rsid w:val="001671EF"/>
    <w:rsid w:val="00167C21"/>
    <w:rsid w:val="00170B77"/>
    <w:rsid w:val="00170FB2"/>
    <w:rsid w:val="00171354"/>
    <w:rsid w:val="00172C23"/>
    <w:rsid w:val="00172DEE"/>
    <w:rsid w:val="00172EA9"/>
    <w:rsid w:val="001747D7"/>
    <w:rsid w:val="001747DD"/>
    <w:rsid w:val="00174AFB"/>
    <w:rsid w:val="00175163"/>
    <w:rsid w:val="00175958"/>
    <w:rsid w:val="00175D8E"/>
    <w:rsid w:val="00175E13"/>
    <w:rsid w:val="00176D61"/>
    <w:rsid w:val="0018073C"/>
    <w:rsid w:val="00181820"/>
    <w:rsid w:val="00181D9B"/>
    <w:rsid w:val="001820C0"/>
    <w:rsid w:val="0018445F"/>
    <w:rsid w:val="0019150C"/>
    <w:rsid w:val="00191D63"/>
    <w:rsid w:val="00193260"/>
    <w:rsid w:val="00193545"/>
    <w:rsid w:val="00193FF8"/>
    <w:rsid w:val="00195446"/>
    <w:rsid w:val="00195473"/>
    <w:rsid w:val="001959DE"/>
    <w:rsid w:val="00195DED"/>
    <w:rsid w:val="00196DE1"/>
    <w:rsid w:val="00197155"/>
    <w:rsid w:val="001A0FA4"/>
    <w:rsid w:val="001A1A0F"/>
    <w:rsid w:val="001A1D3C"/>
    <w:rsid w:val="001A245A"/>
    <w:rsid w:val="001A3260"/>
    <w:rsid w:val="001A3900"/>
    <w:rsid w:val="001A3BC8"/>
    <w:rsid w:val="001A48D9"/>
    <w:rsid w:val="001A4DEB"/>
    <w:rsid w:val="001A59B5"/>
    <w:rsid w:val="001A5B91"/>
    <w:rsid w:val="001B0181"/>
    <w:rsid w:val="001B0392"/>
    <w:rsid w:val="001B1267"/>
    <w:rsid w:val="001B1D76"/>
    <w:rsid w:val="001B260C"/>
    <w:rsid w:val="001B2A27"/>
    <w:rsid w:val="001B529D"/>
    <w:rsid w:val="001B694B"/>
    <w:rsid w:val="001B747F"/>
    <w:rsid w:val="001B7FB2"/>
    <w:rsid w:val="001C0A04"/>
    <w:rsid w:val="001C1286"/>
    <w:rsid w:val="001C12BF"/>
    <w:rsid w:val="001C1BA9"/>
    <w:rsid w:val="001C1BAC"/>
    <w:rsid w:val="001C476C"/>
    <w:rsid w:val="001C4BDB"/>
    <w:rsid w:val="001C4C42"/>
    <w:rsid w:val="001C50CD"/>
    <w:rsid w:val="001C64C8"/>
    <w:rsid w:val="001C6526"/>
    <w:rsid w:val="001C662E"/>
    <w:rsid w:val="001C787F"/>
    <w:rsid w:val="001C7FA3"/>
    <w:rsid w:val="001D1E7A"/>
    <w:rsid w:val="001D2C2B"/>
    <w:rsid w:val="001D364E"/>
    <w:rsid w:val="001D3CFB"/>
    <w:rsid w:val="001D4353"/>
    <w:rsid w:val="001D7B21"/>
    <w:rsid w:val="001E4E57"/>
    <w:rsid w:val="001E646A"/>
    <w:rsid w:val="001E6BBC"/>
    <w:rsid w:val="001E6C6D"/>
    <w:rsid w:val="001F212E"/>
    <w:rsid w:val="001F5DF0"/>
    <w:rsid w:val="001F6045"/>
    <w:rsid w:val="001F6AA6"/>
    <w:rsid w:val="001F74C5"/>
    <w:rsid w:val="001F7C4B"/>
    <w:rsid w:val="001F7FB7"/>
    <w:rsid w:val="002009E1"/>
    <w:rsid w:val="00200F39"/>
    <w:rsid w:val="0020351C"/>
    <w:rsid w:val="00204215"/>
    <w:rsid w:val="002046E3"/>
    <w:rsid w:val="00204C53"/>
    <w:rsid w:val="00205CC2"/>
    <w:rsid w:val="00205DD2"/>
    <w:rsid w:val="0020728D"/>
    <w:rsid w:val="002073AA"/>
    <w:rsid w:val="00207A86"/>
    <w:rsid w:val="002106AC"/>
    <w:rsid w:val="00210A53"/>
    <w:rsid w:val="00210B26"/>
    <w:rsid w:val="002114FD"/>
    <w:rsid w:val="00211FB0"/>
    <w:rsid w:val="00212289"/>
    <w:rsid w:val="00213A44"/>
    <w:rsid w:val="00213DBF"/>
    <w:rsid w:val="00214D1C"/>
    <w:rsid w:val="00215E2D"/>
    <w:rsid w:val="0021655D"/>
    <w:rsid w:val="00216CF8"/>
    <w:rsid w:val="00217557"/>
    <w:rsid w:val="002178EC"/>
    <w:rsid w:val="002209A8"/>
    <w:rsid w:val="0022198E"/>
    <w:rsid w:val="00224DF0"/>
    <w:rsid w:val="002260A2"/>
    <w:rsid w:val="00227C4D"/>
    <w:rsid w:val="00230458"/>
    <w:rsid w:val="00230CFA"/>
    <w:rsid w:val="0023107D"/>
    <w:rsid w:val="00232147"/>
    <w:rsid w:val="002324CA"/>
    <w:rsid w:val="002324F0"/>
    <w:rsid w:val="0023303C"/>
    <w:rsid w:val="00233F56"/>
    <w:rsid w:val="0023432C"/>
    <w:rsid w:val="00234CBC"/>
    <w:rsid w:val="002351F9"/>
    <w:rsid w:val="002353A4"/>
    <w:rsid w:val="00235F08"/>
    <w:rsid w:val="00237124"/>
    <w:rsid w:val="00237514"/>
    <w:rsid w:val="00237822"/>
    <w:rsid w:val="002419C3"/>
    <w:rsid w:val="0024216E"/>
    <w:rsid w:val="00245549"/>
    <w:rsid w:val="002508A4"/>
    <w:rsid w:val="00251015"/>
    <w:rsid w:val="002519F4"/>
    <w:rsid w:val="00252066"/>
    <w:rsid w:val="00252FFA"/>
    <w:rsid w:val="0025397B"/>
    <w:rsid w:val="002540F5"/>
    <w:rsid w:val="0025517C"/>
    <w:rsid w:val="00255AD1"/>
    <w:rsid w:val="002561CC"/>
    <w:rsid w:val="0025642E"/>
    <w:rsid w:val="00256D19"/>
    <w:rsid w:val="00256D46"/>
    <w:rsid w:val="00260263"/>
    <w:rsid w:val="002611DF"/>
    <w:rsid w:val="0026206D"/>
    <w:rsid w:val="002628BE"/>
    <w:rsid w:val="002628C6"/>
    <w:rsid w:val="002637C7"/>
    <w:rsid w:val="00263C9D"/>
    <w:rsid w:val="00270AE9"/>
    <w:rsid w:val="002719BC"/>
    <w:rsid w:val="002723DD"/>
    <w:rsid w:val="0027552F"/>
    <w:rsid w:val="00275C07"/>
    <w:rsid w:val="00275D1C"/>
    <w:rsid w:val="00276B46"/>
    <w:rsid w:val="00276B5B"/>
    <w:rsid w:val="00276F31"/>
    <w:rsid w:val="00277670"/>
    <w:rsid w:val="002804A8"/>
    <w:rsid w:val="002812CB"/>
    <w:rsid w:val="0028221A"/>
    <w:rsid w:val="00282310"/>
    <w:rsid w:val="00282C1C"/>
    <w:rsid w:val="00284841"/>
    <w:rsid w:val="00284E42"/>
    <w:rsid w:val="0028556A"/>
    <w:rsid w:val="002856E7"/>
    <w:rsid w:val="0028591B"/>
    <w:rsid w:val="002865C0"/>
    <w:rsid w:val="00287803"/>
    <w:rsid w:val="00287FB0"/>
    <w:rsid w:val="002906F9"/>
    <w:rsid w:val="0029195C"/>
    <w:rsid w:val="00292581"/>
    <w:rsid w:val="00293121"/>
    <w:rsid w:val="00293554"/>
    <w:rsid w:val="00294662"/>
    <w:rsid w:val="00295641"/>
    <w:rsid w:val="002965F2"/>
    <w:rsid w:val="002A12AC"/>
    <w:rsid w:val="002A1FC2"/>
    <w:rsid w:val="002A464B"/>
    <w:rsid w:val="002A5301"/>
    <w:rsid w:val="002A5E16"/>
    <w:rsid w:val="002B0C77"/>
    <w:rsid w:val="002B0E41"/>
    <w:rsid w:val="002B1077"/>
    <w:rsid w:val="002B183E"/>
    <w:rsid w:val="002B4C3C"/>
    <w:rsid w:val="002B4F6C"/>
    <w:rsid w:val="002B539A"/>
    <w:rsid w:val="002B6185"/>
    <w:rsid w:val="002B625A"/>
    <w:rsid w:val="002B65AD"/>
    <w:rsid w:val="002B6884"/>
    <w:rsid w:val="002B7C89"/>
    <w:rsid w:val="002B7CC6"/>
    <w:rsid w:val="002C0DD1"/>
    <w:rsid w:val="002C0E52"/>
    <w:rsid w:val="002C10D9"/>
    <w:rsid w:val="002C1A68"/>
    <w:rsid w:val="002C2279"/>
    <w:rsid w:val="002C2C01"/>
    <w:rsid w:val="002C5578"/>
    <w:rsid w:val="002C5B8D"/>
    <w:rsid w:val="002C7E27"/>
    <w:rsid w:val="002D1C0A"/>
    <w:rsid w:val="002D2080"/>
    <w:rsid w:val="002D2449"/>
    <w:rsid w:val="002D4D21"/>
    <w:rsid w:val="002D7331"/>
    <w:rsid w:val="002E1243"/>
    <w:rsid w:val="002E157A"/>
    <w:rsid w:val="002E1841"/>
    <w:rsid w:val="002E267C"/>
    <w:rsid w:val="002E39B4"/>
    <w:rsid w:val="002E4696"/>
    <w:rsid w:val="002E516E"/>
    <w:rsid w:val="002E58E4"/>
    <w:rsid w:val="002E79EC"/>
    <w:rsid w:val="002F080A"/>
    <w:rsid w:val="002F0B29"/>
    <w:rsid w:val="002F0C5C"/>
    <w:rsid w:val="002F0D8E"/>
    <w:rsid w:val="002F2554"/>
    <w:rsid w:val="002F2DC3"/>
    <w:rsid w:val="002F3DD5"/>
    <w:rsid w:val="002F3EA7"/>
    <w:rsid w:val="002F3EE8"/>
    <w:rsid w:val="002F4C77"/>
    <w:rsid w:val="002F4C81"/>
    <w:rsid w:val="002F4D17"/>
    <w:rsid w:val="002F4D62"/>
    <w:rsid w:val="002F5AB4"/>
    <w:rsid w:val="002F5D9B"/>
    <w:rsid w:val="002F6C39"/>
    <w:rsid w:val="003002C5"/>
    <w:rsid w:val="0030054B"/>
    <w:rsid w:val="0030158B"/>
    <w:rsid w:val="0030205D"/>
    <w:rsid w:val="00302A80"/>
    <w:rsid w:val="00304334"/>
    <w:rsid w:val="00304AA4"/>
    <w:rsid w:val="00304D22"/>
    <w:rsid w:val="00305278"/>
    <w:rsid w:val="00306EFB"/>
    <w:rsid w:val="003075C7"/>
    <w:rsid w:val="00307C1F"/>
    <w:rsid w:val="00307DE2"/>
    <w:rsid w:val="0031166F"/>
    <w:rsid w:val="00312CBA"/>
    <w:rsid w:val="00313D2D"/>
    <w:rsid w:val="00314514"/>
    <w:rsid w:val="0031468A"/>
    <w:rsid w:val="00317810"/>
    <w:rsid w:val="00321115"/>
    <w:rsid w:val="003212B9"/>
    <w:rsid w:val="00323E37"/>
    <w:rsid w:val="00323F16"/>
    <w:rsid w:val="00323F74"/>
    <w:rsid w:val="003242C0"/>
    <w:rsid w:val="00324B88"/>
    <w:rsid w:val="00325832"/>
    <w:rsid w:val="00326086"/>
    <w:rsid w:val="00326AA5"/>
    <w:rsid w:val="0033056B"/>
    <w:rsid w:val="003316CF"/>
    <w:rsid w:val="00333B91"/>
    <w:rsid w:val="00334734"/>
    <w:rsid w:val="00337A3F"/>
    <w:rsid w:val="00337C07"/>
    <w:rsid w:val="00337D26"/>
    <w:rsid w:val="003420D8"/>
    <w:rsid w:val="00343081"/>
    <w:rsid w:val="00344306"/>
    <w:rsid w:val="00344DA6"/>
    <w:rsid w:val="00346618"/>
    <w:rsid w:val="00346D84"/>
    <w:rsid w:val="00347117"/>
    <w:rsid w:val="003478D2"/>
    <w:rsid w:val="00347B74"/>
    <w:rsid w:val="00350654"/>
    <w:rsid w:val="00350ADD"/>
    <w:rsid w:val="00357142"/>
    <w:rsid w:val="003577E4"/>
    <w:rsid w:val="0036135B"/>
    <w:rsid w:val="00361C97"/>
    <w:rsid w:val="00363435"/>
    <w:rsid w:val="0036483C"/>
    <w:rsid w:val="0036588F"/>
    <w:rsid w:val="00365AB9"/>
    <w:rsid w:val="00365D1B"/>
    <w:rsid w:val="00365EE0"/>
    <w:rsid w:val="00365F82"/>
    <w:rsid w:val="00367493"/>
    <w:rsid w:val="0037239F"/>
    <w:rsid w:val="00372E72"/>
    <w:rsid w:val="00373261"/>
    <w:rsid w:val="00373DF9"/>
    <w:rsid w:val="0037491E"/>
    <w:rsid w:val="00374E84"/>
    <w:rsid w:val="00375684"/>
    <w:rsid w:val="00375A50"/>
    <w:rsid w:val="00376A06"/>
    <w:rsid w:val="003773E9"/>
    <w:rsid w:val="00377783"/>
    <w:rsid w:val="0038032C"/>
    <w:rsid w:val="00380AC0"/>
    <w:rsid w:val="00380F25"/>
    <w:rsid w:val="00382E10"/>
    <w:rsid w:val="00383413"/>
    <w:rsid w:val="00386C3D"/>
    <w:rsid w:val="00387CE9"/>
    <w:rsid w:val="00390423"/>
    <w:rsid w:val="00390F68"/>
    <w:rsid w:val="00391A58"/>
    <w:rsid w:val="00392874"/>
    <w:rsid w:val="00393242"/>
    <w:rsid w:val="003934B8"/>
    <w:rsid w:val="00395464"/>
    <w:rsid w:val="003959C1"/>
    <w:rsid w:val="00395CBB"/>
    <w:rsid w:val="003A24E9"/>
    <w:rsid w:val="003A3E22"/>
    <w:rsid w:val="003A4707"/>
    <w:rsid w:val="003A61CA"/>
    <w:rsid w:val="003B0307"/>
    <w:rsid w:val="003B16B9"/>
    <w:rsid w:val="003B204F"/>
    <w:rsid w:val="003B26FE"/>
    <w:rsid w:val="003B287E"/>
    <w:rsid w:val="003B2B73"/>
    <w:rsid w:val="003B2CEB"/>
    <w:rsid w:val="003B2FB8"/>
    <w:rsid w:val="003B47A0"/>
    <w:rsid w:val="003B4B52"/>
    <w:rsid w:val="003B5207"/>
    <w:rsid w:val="003B5BFF"/>
    <w:rsid w:val="003B7075"/>
    <w:rsid w:val="003B7215"/>
    <w:rsid w:val="003B7A7B"/>
    <w:rsid w:val="003C25FB"/>
    <w:rsid w:val="003C5BEB"/>
    <w:rsid w:val="003C7880"/>
    <w:rsid w:val="003D2273"/>
    <w:rsid w:val="003D3B18"/>
    <w:rsid w:val="003D5801"/>
    <w:rsid w:val="003D6478"/>
    <w:rsid w:val="003D65F0"/>
    <w:rsid w:val="003D713F"/>
    <w:rsid w:val="003E0261"/>
    <w:rsid w:val="003E1AE2"/>
    <w:rsid w:val="003E2729"/>
    <w:rsid w:val="003E289C"/>
    <w:rsid w:val="003E3D7B"/>
    <w:rsid w:val="003E48E1"/>
    <w:rsid w:val="003E5E2E"/>
    <w:rsid w:val="003E728E"/>
    <w:rsid w:val="003F02D1"/>
    <w:rsid w:val="003F697D"/>
    <w:rsid w:val="003F69E6"/>
    <w:rsid w:val="003F6D1B"/>
    <w:rsid w:val="003F71AD"/>
    <w:rsid w:val="003F774F"/>
    <w:rsid w:val="003F7A4B"/>
    <w:rsid w:val="004022A1"/>
    <w:rsid w:val="004046C8"/>
    <w:rsid w:val="00411FB6"/>
    <w:rsid w:val="00412126"/>
    <w:rsid w:val="004121B1"/>
    <w:rsid w:val="00412EBA"/>
    <w:rsid w:val="00413526"/>
    <w:rsid w:val="004137A4"/>
    <w:rsid w:val="0041414F"/>
    <w:rsid w:val="0041504E"/>
    <w:rsid w:val="004178C7"/>
    <w:rsid w:val="00417FBB"/>
    <w:rsid w:val="004201E7"/>
    <w:rsid w:val="00420686"/>
    <w:rsid w:val="00420B07"/>
    <w:rsid w:val="00420FD2"/>
    <w:rsid w:val="004211E6"/>
    <w:rsid w:val="004218C0"/>
    <w:rsid w:val="0042191F"/>
    <w:rsid w:val="00422409"/>
    <w:rsid w:val="00422A6C"/>
    <w:rsid w:val="0042353E"/>
    <w:rsid w:val="00423B00"/>
    <w:rsid w:val="00423C81"/>
    <w:rsid w:val="00424766"/>
    <w:rsid w:val="00426876"/>
    <w:rsid w:val="00426896"/>
    <w:rsid w:val="00431708"/>
    <w:rsid w:val="00431EDC"/>
    <w:rsid w:val="004329FA"/>
    <w:rsid w:val="00434C91"/>
    <w:rsid w:val="0043566A"/>
    <w:rsid w:val="004361D6"/>
    <w:rsid w:val="0043673A"/>
    <w:rsid w:val="004368B5"/>
    <w:rsid w:val="00436BFF"/>
    <w:rsid w:val="00437BF9"/>
    <w:rsid w:val="00444472"/>
    <w:rsid w:val="00444D69"/>
    <w:rsid w:val="00445595"/>
    <w:rsid w:val="00445DCC"/>
    <w:rsid w:val="004462DB"/>
    <w:rsid w:val="004463EA"/>
    <w:rsid w:val="0045087B"/>
    <w:rsid w:val="00450E94"/>
    <w:rsid w:val="00450F31"/>
    <w:rsid w:val="0045338E"/>
    <w:rsid w:val="0045378E"/>
    <w:rsid w:val="00453880"/>
    <w:rsid w:val="00456FCF"/>
    <w:rsid w:val="00457600"/>
    <w:rsid w:val="00461404"/>
    <w:rsid w:val="00463B49"/>
    <w:rsid w:val="00464256"/>
    <w:rsid w:val="00467033"/>
    <w:rsid w:val="00467173"/>
    <w:rsid w:val="004672AB"/>
    <w:rsid w:val="00470A8B"/>
    <w:rsid w:val="004737B8"/>
    <w:rsid w:val="004744CF"/>
    <w:rsid w:val="00475684"/>
    <w:rsid w:val="00475AD8"/>
    <w:rsid w:val="00475EC1"/>
    <w:rsid w:val="00476100"/>
    <w:rsid w:val="00476AAD"/>
    <w:rsid w:val="0047730A"/>
    <w:rsid w:val="0048013E"/>
    <w:rsid w:val="0048063F"/>
    <w:rsid w:val="00480BE3"/>
    <w:rsid w:val="00482145"/>
    <w:rsid w:val="00482E23"/>
    <w:rsid w:val="00483869"/>
    <w:rsid w:val="00484B27"/>
    <w:rsid w:val="00484BA8"/>
    <w:rsid w:val="00484CB0"/>
    <w:rsid w:val="00485E02"/>
    <w:rsid w:val="00486006"/>
    <w:rsid w:val="00487182"/>
    <w:rsid w:val="00487B63"/>
    <w:rsid w:val="00487EEA"/>
    <w:rsid w:val="00490830"/>
    <w:rsid w:val="00490D3E"/>
    <w:rsid w:val="0049142A"/>
    <w:rsid w:val="004928F5"/>
    <w:rsid w:val="00494D3C"/>
    <w:rsid w:val="004A04B0"/>
    <w:rsid w:val="004A1560"/>
    <w:rsid w:val="004A1A6E"/>
    <w:rsid w:val="004A2603"/>
    <w:rsid w:val="004A269C"/>
    <w:rsid w:val="004A2720"/>
    <w:rsid w:val="004A4D42"/>
    <w:rsid w:val="004A6087"/>
    <w:rsid w:val="004A7CBB"/>
    <w:rsid w:val="004B036C"/>
    <w:rsid w:val="004B0875"/>
    <w:rsid w:val="004B3342"/>
    <w:rsid w:val="004B39A0"/>
    <w:rsid w:val="004B433E"/>
    <w:rsid w:val="004B48DC"/>
    <w:rsid w:val="004B6071"/>
    <w:rsid w:val="004C0326"/>
    <w:rsid w:val="004C0717"/>
    <w:rsid w:val="004C0780"/>
    <w:rsid w:val="004C09BA"/>
    <w:rsid w:val="004C0FA9"/>
    <w:rsid w:val="004C1A92"/>
    <w:rsid w:val="004C1DE7"/>
    <w:rsid w:val="004C31A4"/>
    <w:rsid w:val="004C3B67"/>
    <w:rsid w:val="004C45CD"/>
    <w:rsid w:val="004C5BC4"/>
    <w:rsid w:val="004C649B"/>
    <w:rsid w:val="004C75A7"/>
    <w:rsid w:val="004C77A9"/>
    <w:rsid w:val="004C7D27"/>
    <w:rsid w:val="004C7F99"/>
    <w:rsid w:val="004D01E2"/>
    <w:rsid w:val="004D205E"/>
    <w:rsid w:val="004D2D82"/>
    <w:rsid w:val="004D3D8E"/>
    <w:rsid w:val="004E0470"/>
    <w:rsid w:val="004E0A6A"/>
    <w:rsid w:val="004E0D98"/>
    <w:rsid w:val="004E48B1"/>
    <w:rsid w:val="004E7ADB"/>
    <w:rsid w:val="004F1956"/>
    <w:rsid w:val="004F2087"/>
    <w:rsid w:val="004F2BE5"/>
    <w:rsid w:val="004F2D3F"/>
    <w:rsid w:val="004F3EAD"/>
    <w:rsid w:val="004F3F24"/>
    <w:rsid w:val="004F417F"/>
    <w:rsid w:val="004F4835"/>
    <w:rsid w:val="004F4CE3"/>
    <w:rsid w:val="004F627A"/>
    <w:rsid w:val="004F7F0F"/>
    <w:rsid w:val="00500F13"/>
    <w:rsid w:val="00502485"/>
    <w:rsid w:val="00502DAB"/>
    <w:rsid w:val="00503ADC"/>
    <w:rsid w:val="0050733A"/>
    <w:rsid w:val="00507AE6"/>
    <w:rsid w:val="00507EB7"/>
    <w:rsid w:val="00510702"/>
    <w:rsid w:val="0051094D"/>
    <w:rsid w:val="00510DC8"/>
    <w:rsid w:val="00511921"/>
    <w:rsid w:val="005132AA"/>
    <w:rsid w:val="00513B34"/>
    <w:rsid w:val="00514886"/>
    <w:rsid w:val="00514C50"/>
    <w:rsid w:val="005151D9"/>
    <w:rsid w:val="00515B95"/>
    <w:rsid w:val="005203DE"/>
    <w:rsid w:val="00520CA3"/>
    <w:rsid w:val="00521016"/>
    <w:rsid w:val="00523066"/>
    <w:rsid w:val="00524D7B"/>
    <w:rsid w:val="00525A39"/>
    <w:rsid w:val="0052766C"/>
    <w:rsid w:val="00527844"/>
    <w:rsid w:val="00530D08"/>
    <w:rsid w:val="00531DE5"/>
    <w:rsid w:val="00533A9D"/>
    <w:rsid w:val="00534B94"/>
    <w:rsid w:val="00534D3F"/>
    <w:rsid w:val="00535DC3"/>
    <w:rsid w:val="00537D9D"/>
    <w:rsid w:val="0054007B"/>
    <w:rsid w:val="00541FED"/>
    <w:rsid w:val="005424A5"/>
    <w:rsid w:val="005461C5"/>
    <w:rsid w:val="00546C0C"/>
    <w:rsid w:val="0054772A"/>
    <w:rsid w:val="00547EFF"/>
    <w:rsid w:val="00550406"/>
    <w:rsid w:val="00553A47"/>
    <w:rsid w:val="0055662B"/>
    <w:rsid w:val="00556904"/>
    <w:rsid w:val="0056079D"/>
    <w:rsid w:val="005607C5"/>
    <w:rsid w:val="005608E0"/>
    <w:rsid w:val="00562E9F"/>
    <w:rsid w:val="00565402"/>
    <w:rsid w:val="00565468"/>
    <w:rsid w:val="005662B7"/>
    <w:rsid w:val="005676F9"/>
    <w:rsid w:val="00570265"/>
    <w:rsid w:val="005702AE"/>
    <w:rsid w:val="00571B8C"/>
    <w:rsid w:val="00572549"/>
    <w:rsid w:val="005735A5"/>
    <w:rsid w:val="00573DF4"/>
    <w:rsid w:val="00574808"/>
    <w:rsid w:val="0057584E"/>
    <w:rsid w:val="00576398"/>
    <w:rsid w:val="005766E2"/>
    <w:rsid w:val="0057763F"/>
    <w:rsid w:val="005776FA"/>
    <w:rsid w:val="00577976"/>
    <w:rsid w:val="00577FEF"/>
    <w:rsid w:val="005807B1"/>
    <w:rsid w:val="00581324"/>
    <w:rsid w:val="00581F4A"/>
    <w:rsid w:val="005832D9"/>
    <w:rsid w:val="00584D50"/>
    <w:rsid w:val="00585718"/>
    <w:rsid w:val="0058589B"/>
    <w:rsid w:val="00586187"/>
    <w:rsid w:val="005862BF"/>
    <w:rsid w:val="00586CC4"/>
    <w:rsid w:val="00586F65"/>
    <w:rsid w:val="00590F71"/>
    <w:rsid w:val="00591A1B"/>
    <w:rsid w:val="00592D5A"/>
    <w:rsid w:val="00593E3C"/>
    <w:rsid w:val="00595738"/>
    <w:rsid w:val="00597158"/>
    <w:rsid w:val="0059728A"/>
    <w:rsid w:val="00597CA5"/>
    <w:rsid w:val="00597F3D"/>
    <w:rsid w:val="005A09F8"/>
    <w:rsid w:val="005A1ECF"/>
    <w:rsid w:val="005A2EAF"/>
    <w:rsid w:val="005A6981"/>
    <w:rsid w:val="005A77F0"/>
    <w:rsid w:val="005B085E"/>
    <w:rsid w:val="005B0AD8"/>
    <w:rsid w:val="005B0B6C"/>
    <w:rsid w:val="005B1A63"/>
    <w:rsid w:val="005B1FAE"/>
    <w:rsid w:val="005B2B49"/>
    <w:rsid w:val="005B4D30"/>
    <w:rsid w:val="005B6AB7"/>
    <w:rsid w:val="005C0F3B"/>
    <w:rsid w:val="005C0F98"/>
    <w:rsid w:val="005C1A0F"/>
    <w:rsid w:val="005C2829"/>
    <w:rsid w:val="005C2E62"/>
    <w:rsid w:val="005C5CD5"/>
    <w:rsid w:val="005D15BD"/>
    <w:rsid w:val="005D245A"/>
    <w:rsid w:val="005D33E4"/>
    <w:rsid w:val="005D3BF8"/>
    <w:rsid w:val="005D5723"/>
    <w:rsid w:val="005D5AF6"/>
    <w:rsid w:val="005D6B1D"/>
    <w:rsid w:val="005E2E74"/>
    <w:rsid w:val="005E3B0D"/>
    <w:rsid w:val="005E42F2"/>
    <w:rsid w:val="005E55FA"/>
    <w:rsid w:val="005E5B6B"/>
    <w:rsid w:val="005E6BDD"/>
    <w:rsid w:val="005E7CB3"/>
    <w:rsid w:val="005F0AF7"/>
    <w:rsid w:val="005F3840"/>
    <w:rsid w:val="005F39F0"/>
    <w:rsid w:val="005F4FB0"/>
    <w:rsid w:val="005F6278"/>
    <w:rsid w:val="005F6304"/>
    <w:rsid w:val="005F70D6"/>
    <w:rsid w:val="005F778E"/>
    <w:rsid w:val="00600ED0"/>
    <w:rsid w:val="00601990"/>
    <w:rsid w:val="006029ED"/>
    <w:rsid w:val="00602B7B"/>
    <w:rsid w:val="00603B43"/>
    <w:rsid w:val="006042A0"/>
    <w:rsid w:val="0060578A"/>
    <w:rsid w:val="00607B3D"/>
    <w:rsid w:val="00607C25"/>
    <w:rsid w:val="00611CEB"/>
    <w:rsid w:val="00612770"/>
    <w:rsid w:val="00615BBA"/>
    <w:rsid w:val="006173C3"/>
    <w:rsid w:val="00621E8C"/>
    <w:rsid w:val="006243B9"/>
    <w:rsid w:val="00624BB1"/>
    <w:rsid w:val="00624E5C"/>
    <w:rsid w:val="0062534D"/>
    <w:rsid w:val="00625C67"/>
    <w:rsid w:val="00625DEE"/>
    <w:rsid w:val="00626853"/>
    <w:rsid w:val="00626A4F"/>
    <w:rsid w:val="00627EED"/>
    <w:rsid w:val="00630843"/>
    <w:rsid w:val="00632F98"/>
    <w:rsid w:val="0063385E"/>
    <w:rsid w:val="00636230"/>
    <w:rsid w:val="00636C80"/>
    <w:rsid w:val="00637260"/>
    <w:rsid w:val="006373BA"/>
    <w:rsid w:val="006411CF"/>
    <w:rsid w:val="00641305"/>
    <w:rsid w:val="00641FF2"/>
    <w:rsid w:val="00643EF3"/>
    <w:rsid w:val="006441DF"/>
    <w:rsid w:val="00644A91"/>
    <w:rsid w:val="00645219"/>
    <w:rsid w:val="00646FB2"/>
    <w:rsid w:val="006476E0"/>
    <w:rsid w:val="00647732"/>
    <w:rsid w:val="00650254"/>
    <w:rsid w:val="00651192"/>
    <w:rsid w:val="00651577"/>
    <w:rsid w:val="006517E5"/>
    <w:rsid w:val="00652F6A"/>
    <w:rsid w:val="00653B65"/>
    <w:rsid w:val="00655CB4"/>
    <w:rsid w:val="006570E1"/>
    <w:rsid w:val="00657BC9"/>
    <w:rsid w:val="0066024F"/>
    <w:rsid w:val="00660308"/>
    <w:rsid w:val="0066153B"/>
    <w:rsid w:val="00662A5F"/>
    <w:rsid w:val="00663A7C"/>
    <w:rsid w:val="00663E83"/>
    <w:rsid w:val="006701F9"/>
    <w:rsid w:val="006736EB"/>
    <w:rsid w:val="006744F5"/>
    <w:rsid w:val="00674E7F"/>
    <w:rsid w:val="0067549F"/>
    <w:rsid w:val="00677A92"/>
    <w:rsid w:val="006800A2"/>
    <w:rsid w:val="0068250D"/>
    <w:rsid w:val="00684949"/>
    <w:rsid w:val="00687ADB"/>
    <w:rsid w:val="00690FE3"/>
    <w:rsid w:val="00691F9A"/>
    <w:rsid w:val="00692268"/>
    <w:rsid w:val="006944EB"/>
    <w:rsid w:val="0069570F"/>
    <w:rsid w:val="006960EA"/>
    <w:rsid w:val="00696A51"/>
    <w:rsid w:val="00696E05"/>
    <w:rsid w:val="006A096D"/>
    <w:rsid w:val="006A0A7C"/>
    <w:rsid w:val="006A0CE8"/>
    <w:rsid w:val="006A1753"/>
    <w:rsid w:val="006A341A"/>
    <w:rsid w:val="006A3847"/>
    <w:rsid w:val="006A3C06"/>
    <w:rsid w:val="006A420B"/>
    <w:rsid w:val="006A50A1"/>
    <w:rsid w:val="006A5463"/>
    <w:rsid w:val="006A6355"/>
    <w:rsid w:val="006A642B"/>
    <w:rsid w:val="006A6FE2"/>
    <w:rsid w:val="006A7ED6"/>
    <w:rsid w:val="006B0A7B"/>
    <w:rsid w:val="006B0EA9"/>
    <w:rsid w:val="006B138D"/>
    <w:rsid w:val="006B1F54"/>
    <w:rsid w:val="006B226B"/>
    <w:rsid w:val="006B2BCE"/>
    <w:rsid w:val="006B385E"/>
    <w:rsid w:val="006B402F"/>
    <w:rsid w:val="006B66FF"/>
    <w:rsid w:val="006B7EBC"/>
    <w:rsid w:val="006C0E76"/>
    <w:rsid w:val="006C0EA6"/>
    <w:rsid w:val="006C1846"/>
    <w:rsid w:val="006C2204"/>
    <w:rsid w:val="006C2E58"/>
    <w:rsid w:val="006C3247"/>
    <w:rsid w:val="006C3757"/>
    <w:rsid w:val="006C3A14"/>
    <w:rsid w:val="006C4911"/>
    <w:rsid w:val="006C5F06"/>
    <w:rsid w:val="006C69B7"/>
    <w:rsid w:val="006D06AF"/>
    <w:rsid w:val="006D16BD"/>
    <w:rsid w:val="006D2935"/>
    <w:rsid w:val="006D3881"/>
    <w:rsid w:val="006D3ED6"/>
    <w:rsid w:val="006D6C1E"/>
    <w:rsid w:val="006D7B20"/>
    <w:rsid w:val="006E0D11"/>
    <w:rsid w:val="006E1307"/>
    <w:rsid w:val="006E15BD"/>
    <w:rsid w:val="006E293B"/>
    <w:rsid w:val="006E4A80"/>
    <w:rsid w:val="006E715C"/>
    <w:rsid w:val="006F0165"/>
    <w:rsid w:val="006F0208"/>
    <w:rsid w:val="006F0CA9"/>
    <w:rsid w:val="006F1BFC"/>
    <w:rsid w:val="006F220C"/>
    <w:rsid w:val="006F2A15"/>
    <w:rsid w:val="006F3096"/>
    <w:rsid w:val="006F4BEF"/>
    <w:rsid w:val="006F6181"/>
    <w:rsid w:val="006F6BC7"/>
    <w:rsid w:val="006F7A0B"/>
    <w:rsid w:val="00700955"/>
    <w:rsid w:val="0070241E"/>
    <w:rsid w:val="00702DF8"/>
    <w:rsid w:val="00706885"/>
    <w:rsid w:val="00706C82"/>
    <w:rsid w:val="0070705B"/>
    <w:rsid w:val="0070753B"/>
    <w:rsid w:val="00707786"/>
    <w:rsid w:val="0071227B"/>
    <w:rsid w:val="00712C91"/>
    <w:rsid w:val="0071397C"/>
    <w:rsid w:val="00715379"/>
    <w:rsid w:val="00715800"/>
    <w:rsid w:val="00716922"/>
    <w:rsid w:val="007171A8"/>
    <w:rsid w:val="00717A43"/>
    <w:rsid w:val="00717C7B"/>
    <w:rsid w:val="00720022"/>
    <w:rsid w:val="00721C27"/>
    <w:rsid w:val="0072231D"/>
    <w:rsid w:val="007224F7"/>
    <w:rsid w:val="00722A7C"/>
    <w:rsid w:val="00724C7E"/>
    <w:rsid w:val="00725AB3"/>
    <w:rsid w:val="00726BEE"/>
    <w:rsid w:val="007272B8"/>
    <w:rsid w:val="00727682"/>
    <w:rsid w:val="00727CAA"/>
    <w:rsid w:val="00727DD1"/>
    <w:rsid w:val="0073285C"/>
    <w:rsid w:val="00732FA2"/>
    <w:rsid w:val="0073330B"/>
    <w:rsid w:val="00735234"/>
    <w:rsid w:val="00735DFE"/>
    <w:rsid w:val="00736107"/>
    <w:rsid w:val="00736783"/>
    <w:rsid w:val="00736BFA"/>
    <w:rsid w:val="00737CA7"/>
    <w:rsid w:val="0074129E"/>
    <w:rsid w:val="00746155"/>
    <w:rsid w:val="00746B10"/>
    <w:rsid w:val="007538DB"/>
    <w:rsid w:val="00754277"/>
    <w:rsid w:val="0075498C"/>
    <w:rsid w:val="007552AB"/>
    <w:rsid w:val="00755B49"/>
    <w:rsid w:val="00756704"/>
    <w:rsid w:val="00757BB7"/>
    <w:rsid w:val="00757D6B"/>
    <w:rsid w:val="00760C70"/>
    <w:rsid w:val="00761BC3"/>
    <w:rsid w:val="00762B83"/>
    <w:rsid w:val="00763F5B"/>
    <w:rsid w:val="00766BEA"/>
    <w:rsid w:val="00767074"/>
    <w:rsid w:val="007718DE"/>
    <w:rsid w:val="007719EB"/>
    <w:rsid w:val="00772EA9"/>
    <w:rsid w:val="00774CEA"/>
    <w:rsid w:val="007814CB"/>
    <w:rsid w:val="00781C32"/>
    <w:rsid w:val="00782953"/>
    <w:rsid w:val="007831DC"/>
    <w:rsid w:val="0078328D"/>
    <w:rsid w:val="00783D25"/>
    <w:rsid w:val="007843D5"/>
    <w:rsid w:val="007858BD"/>
    <w:rsid w:val="007873F8"/>
    <w:rsid w:val="00787654"/>
    <w:rsid w:val="0078782F"/>
    <w:rsid w:val="007901B1"/>
    <w:rsid w:val="00791664"/>
    <w:rsid w:val="00792C81"/>
    <w:rsid w:val="0079518A"/>
    <w:rsid w:val="00797325"/>
    <w:rsid w:val="007975E6"/>
    <w:rsid w:val="00797EBF"/>
    <w:rsid w:val="007A0B3A"/>
    <w:rsid w:val="007A0C90"/>
    <w:rsid w:val="007A0E82"/>
    <w:rsid w:val="007A1126"/>
    <w:rsid w:val="007A3709"/>
    <w:rsid w:val="007A45C9"/>
    <w:rsid w:val="007A6576"/>
    <w:rsid w:val="007A77E6"/>
    <w:rsid w:val="007A7A04"/>
    <w:rsid w:val="007B0324"/>
    <w:rsid w:val="007B075A"/>
    <w:rsid w:val="007B1A16"/>
    <w:rsid w:val="007B33D3"/>
    <w:rsid w:val="007B3CCC"/>
    <w:rsid w:val="007B3F23"/>
    <w:rsid w:val="007B3FC5"/>
    <w:rsid w:val="007B6941"/>
    <w:rsid w:val="007B74A2"/>
    <w:rsid w:val="007C01F1"/>
    <w:rsid w:val="007C3942"/>
    <w:rsid w:val="007C461F"/>
    <w:rsid w:val="007C4811"/>
    <w:rsid w:val="007C528A"/>
    <w:rsid w:val="007C5E86"/>
    <w:rsid w:val="007C5F54"/>
    <w:rsid w:val="007C6EBB"/>
    <w:rsid w:val="007C709F"/>
    <w:rsid w:val="007C75E0"/>
    <w:rsid w:val="007D0280"/>
    <w:rsid w:val="007D0C29"/>
    <w:rsid w:val="007D1B5B"/>
    <w:rsid w:val="007D31B0"/>
    <w:rsid w:val="007D4478"/>
    <w:rsid w:val="007D55E4"/>
    <w:rsid w:val="007D55F2"/>
    <w:rsid w:val="007D62C0"/>
    <w:rsid w:val="007D7760"/>
    <w:rsid w:val="007D7CA5"/>
    <w:rsid w:val="007E0128"/>
    <w:rsid w:val="007E166A"/>
    <w:rsid w:val="007E193D"/>
    <w:rsid w:val="007E2113"/>
    <w:rsid w:val="007E2590"/>
    <w:rsid w:val="007E2C52"/>
    <w:rsid w:val="007E36D7"/>
    <w:rsid w:val="007E4AF4"/>
    <w:rsid w:val="007E4F75"/>
    <w:rsid w:val="007E51AC"/>
    <w:rsid w:val="007E5AB1"/>
    <w:rsid w:val="007E7107"/>
    <w:rsid w:val="007F1A72"/>
    <w:rsid w:val="007F1CE5"/>
    <w:rsid w:val="007F2B5E"/>
    <w:rsid w:val="007F4E11"/>
    <w:rsid w:val="007F6330"/>
    <w:rsid w:val="0080020D"/>
    <w:rsid w:val="008013EC"/>
    <w:rsid w:val="00801695"/>
    <w:rsid w:val="00802D51"/>
    <w:rsid w:val="008033F9"/>
    <w:rsid w:val="00803A46"/>
    <w:rsid w:val="00805A22"/>
    <w:rsid w:val="0080640E"/>
    <w:rsid w:val="008079DE"/>
    <w:rsid w:val="00810508"/>
    <w:rsid w:val="00811FB6"/>
    <w:rsid w:val="008148E0"/>
    <w:rsid w:val="0081745D"/>
    <w:rsid w:val="0081791E"/>
    <w:rsid w:val="008201C8"/>
    <w:rsid w:val="00821336"/>
    <w:rsid w:val="008216FE"/>
    <w:rsid w:val="00821B73"/>
    <w:rsid w:val="00821CCF"/>
    <w:rsid w:val="008228B2"/>
    <w:rsid w:val="008235E8"/>
    <w:rsid w:val="0082361F"/>
    <w:rsid w:val="00824920"/>
    <w:rsid w:val="00824EDB"/>
    <w:rsid w:val="008305B9"/>
    <w:rsid w:val="0083262C"/>
    <w:rsid w:val="00832A7F"/>
    <w:rsid w:val="00832BF7"/>
    <w:rsid w:val="00832ED4"/>
    <w:rsid w:val="008333D7"/>
    <w:rsid w:val="008345A7"/>
    <w:rsid w:val="00834E11"/>
    <w:rsid w:val="00835E8D"/>
    <w:rsid w:val="00836CE2"/>
    <w:rsid w:val="00840118"/>
    <w:rsid w:val="00841039"/>
    <w:rsid w:val="00841623"/>
    <w:rsid w:val="0084173E"/>
    <w:rsid w:val="00843F7F"/>
    <w:rsid w:val="00844B3A"/>
    <w:rsid w:val="008463BD"/>
    <w:rsid w:val="00846B65"/>
    <w:rsid w:val="0084785D"/>
    <w:rsid w:val="00850619"/>
    <w:rsid w:val="00851987"/>
    <w:rsid w:val="00851DB8"/>
    <w:rsid w:val="00851E8B"/>
    <w:rsid w:val="00854A9C"/>
    <w:rsid w:val="00855B78"/>
    <w:rsid w:val="00857BB8"/>
    <w:rsid w:val="0086085B"/>
    <w:rsid w:val="00860A60"/>
    <w:rsid w:val="00860EE8"/>
    <w:rsid w:val="008615DB"/>
    <w:rsid w:val="00862C6C"/>
    <w:rsid w:val="00863361"/>
    <w:rsid w:val="008650EC"/>
    <w:rsid w:val="00865F98"/>
    <w:rsid w:val="00865FDE"/>
    <w:rsid w:val="00872359"/>
    <w:rsid w:val="00872B1F"/>
    <w:rsid w:val="008757BB"/>
    <w:rsid w:val="0087580D"/>
    <w:rsid w:val="00876B9D"/>
    <w:rsid w:val="00876CE6"/>
    <w:rsid w:val="0087719C"/>
    <w:rsid w:val="0087766D"/>
    <w:rsid w:val="00877A4C"/>
    <w:rsid w:val="00880DB1"/>
    <w:rsid w:val="00882FAD"/>
    <w:rsid w:val="0088587E"/>
    <w:rsid w:val="0088633B"/>
    <w:rsid w:val="008869A9"/>
    <w:rsid w:val="00886BCC"/>
    <w:rsid w:val="0088735B"/>
    <w:rsid w:val="00887ED9"/>
    <w:rsid w:val="00891181"/>
    <w:rsid w:val="00892662"/>
    <w:rsid w:val="00892691"/>
    <w:rsid w:val="008929CD"/>
    <w:rsid w:val="00894260"/>
    <w:rsid w:val="008949F4"/>
    <w:rsid w:val="008960FB"/>
    <w:rsid w:val="00896435"/>
    <w:rsid w:val="0089669A"/>
    <w:rsid w:val="00896D66"/>
    <w:rsid w:val="00897D9E"/>
    <w:rsid w:val="008A008C"/>
    <w:rsid w:val="008A028F"/>
    <w:rsid w:val="008A077B"/>
    <w:rsid w:val="008A0C72"/>
    <w:rsid w:val="008A1CC9"/>
    <w:rsid w:val="008A3B8F"/>
    <w:rsid w:val="008A3C3A"/>
    <w:rsid w:val="008A3F50"/>
    <w:rsid w:val="008A4029"/>
    <w:rsid w:val="008A5647"/>
    <w:rsid w:val="008A6C20"/>
    <w:rsid w:val="008A7AA3"/>
    <w:rsid w:val="008B0E8C"/>
    <w:rsid w:val="008B247A"/>
    <w:rsid w:val="008B2684"/>
    <w:rsid w:val="008B2ACE"/>
    <w:rsid w:val="008B2C89"/>
    <w:rsid w:val="008B3DA9"/>
    <w:rsid w:val="008B4867"/>
    <w:rsid w:val="008B4F04"/>
    <w:rsid w:val="008B5EAC"/>
    <w:rsid w:val="008B6AFE"/>
    <w:rsid w:val="008C09FF"/>
    <w:rsid w:val="008C1919"/>
    <w:rsid w:val="008C3CE1"/>
    <w:rsid w:val="008C5253"/>
    <w:rsid w:val="008C5BFA"/>
    <w:rsid w:val="008C7C1D"/>
    <w:rsid w:val="008D15A9"/>
    <w:rsid w:val="008D1C02"/>
    <w:rsid w:val="008D353E"/>
    <w:rsid w:val="008D3FFF"/>
    <w:rsid w:val="008D4873"/>
    <w:rsid w:val="008D52D4"/>
    <w:rsid w:val="008D5876"/>
    <w:rsid w:val="008D5A2B"/>
    <w:rsid w:val="008D6A34"/>
    <w:rsid w:val="008E1905"/>
    <w:rsid w:val="008E1A54"/>
    <w:rsid w:val="008E1BA3"/>
    <w:rsid w:val="008E349C"/>
    <w:rsid w:val="008E60CC"/>
    <w:rsid w:val="008E6B64"/>
    <w:rsid w:val="008E7876"/>
    <w:rsid w:val="008F01B2"/>
    <w:rsid w:val="008F33B5"/>
    <w:rsid w:val="008F35CE"/>
    <w:rsid w:val="008F361C"/>
    <w:rsid w:val="008F3C1B"/>
    <w:rsid w:val="008F4853"/>
    <w:rsid w:val="008F714A"/>
    <w:rsid w:val="00900535"/>
    <w:rsid w:val="00901177"/>
    <w:rsid w:val="00901785"/>
    <w:rsid w:val="0090369B"/>
    <w:rsid w:val="009041A6"/>
    <w:rsid w:val="00905D5C"/>
    <w:rsid w:val="00907A79"/>
    <w:rsid w:val="00907EF2"/>
    <w:rsid w:val="009105BD"/>
    <w:rsid w:val="00910E29"/>
    <w:rsid w:val="009117A9"/>
    <w:rsid w:val="009128A4"/>
    <w:rsid w:val="00912A78"/>
    <w:rsid w:val="009149DA"/>
    <w:rsid w:val="00916669"/>
    <w:rsid w:val="0092099C"/>
    <w:rsid w:val="00920EC2"/>
    <w:rsid w:val="009210A5"/>
    <w:rsid w:val="00921417"/>
    <w:rsid w:val="00923709"/>
    <w:rsid w:val="00923E58"/>
    <w:rsid w:val="009242C9"/>
    <w:rsid w:val="00924E4E"/>
    <w:rsid w:val="0092613D"/>
    <w:rsid w:val="009261D6"/>
    <w:rsid w:val="00926E6E"/>
    <w:rsid w:val="00930AD9"/>
    <w:rsid w:val="00931416"/>
    <w:rsid w:val="00931943"/>
    <w:rsid w:val="009343EF"/>
    <w:rsid w:val="0093459F"/>
    <w:rsid w:val="00935120"/>
    <w:rsid w:val="0093753E"/>
    <w:rsid w:val="00937805"/>
    <w:rsid w:val="00940607"/>
    <w:rsid w:val="00940956"/>
    <w:rsid w:val="00940B94"/>
    <w:rsid w:val="00941A4E"/>
    <w:rsid w:val="009422CB"/>
    <w:rsid w:val="009447F1"/>
    <w:rsid w:val="00944AA4"/>
    <w:rsid w:val="00944FEF"/>
    <w:rsid w:val="00947377"/>
    <w:rsid w:val="00947BC3"/>
    <w:rsid w:val="00950DF2"/>
    <w:rsid w:val="0095184C"/>
    <w:rsid w:val="009518F1"/>
    <w:rsid w:val="00952DCF"/>
    <w:rsid w:val="00952DE7"/>
    <w:rsid w:val="0095637D"/>
    <w:rsid w:val="00956D95"/>
    <w:rsid w:val="009575B3"/>
    <w:rsid w:val="0095763B"/>
    <w:rsid w:val="009577A0"/>
    <w:rsid w:val="009602C9"/>
    <w:rsid w:val="009604C8"/>
    <w:rsid w:val="0096079C"/>
    <w:rsid w:val="00961E04"/>
    <w:rsid w:val="00961F83"/>
    <w:rsid w:val="009633D1"/>
    <w:rsid w:val="009642F7"/>
    <w:rsid w:val="00964758"/>
    <w:rsid w:val="00964A86"/>
    <w:rsid w:val="00967BF6"/>
    <w:rsid w:val="00967E0B"/>
    <w:rsid w:val="0097062D"/>
    <w:rsid w:val="009711D6"/>
    <w:rsid w:val="00974E44"/>
    <w:rsid w:val="0097622C"/>
    <w:rsid w:val="00976A7B"/>
    <w:rsid w:val="0098026A"/>
    <w:rsid w:val="00981624"/>
    <w:rsid w:val="00982EC1"/>
    <w:rsid w:val="00983036"/>
    <w:rsid w:val="009857E0"/>
    <w:rsid w:val="0098631B"/>
    <w:rsid w:val="00986398"/>
    <w:rsid w:val="009867B2"/>
    <w:rsid w:val="0098682F"/>
    <w:rsid w:val="00990262"/>
    <w:rsid w:val="0099222C"/>
    <w:rsid w:val="00992C27"/>
    <w:rsid w:val="00997174"/>
    <w:rsid w:val="0099743E"/>
    <w:rsid w:val="009A1EAA"/>
    <w:rsid w:val="009A32CD"/>
    <w:rsid w:val="009A55B9"/>
    <w:rsid w:val="009A6547"/>
    <w:rsid w:val="009A7DE8"/>
    <w:rsid w:val="009B03CE"/>
    <w:rsid w:val="009B2536"/>
    <w:rsid w:val="009B262B"/>
    <w:rsid w:val="009B32D8"/>
    <w:rsid w:val="009B35B1"/>
    <w:rsid w:val="009B3D31"/>
    <w:rsid w:val="009B4019"/>
    <w:rsid w:val="009B4C8C"/>
    <w:rsid w:val="009B50A1"/>
    <w:rsid w:val="009B54A0"/>
    <w:rsid w:val="009B637B"/>
    <w:rsid w:val="009B7253"/>
    <w:rsid w:val="009B7476"/>
    <w:rsid w:val="009B7840"/>
    <w:rsid w:val="009C1128"/>
    <w:rsid w:val="009C14B3"/>
    <w:rsid w:val="009C3B97"/>
    <w:rsid w:val="009C3D95"/>
    <w:rsid w:val="009C4B17"/>
    <w:rsid w:val="009D190A"/>
    <w:rsid w:val="009D1B5B"/>
    <w:rsid w:val="009D2F4B"/>
    <w:rsid w:val="009D309F"/>
    <w:rsid w:val="009D3417"/>
    <w:rsid w:val="009D34A4"/>
    <w:rsid w:val="009D3DD4"/>
    <w:rsid w:val="009D578D"/>
    <w:rsid w:val="009D627B"/>
    <w:rsid w:val="009E1143"/>
    <w:rsid w:val="009E1144"/>
    <w:rsid w:val="009E14F8"/>
    <w:rsid w:val="009E319C"/>
    <w:rsid w:val="009E3854"/>
    <w:rsid w:val="009E3DF8"/>
    <w:rsid w:val="009E4AD2"/>
    <w:rsid w:val="009E570E"/>
    <w:rsid w:val="009E65D6"/>
    <w:rsid w:val="009E6E46"/>
    <w:rsid w:val="009F06E4"/>
    <w:rsid w:val="009F335E"/>
    <w:rsid w:val="009F337E"/>
    <w:rsid w:val="009F4BB3"/>
    <w:rsid w:val="009F6FD4"/>
    <w:rsid w:val="009F75C1"/>
    <w:rsid w:val="00A00D07"/>
    <w:rsid w:val="00A025FC"/>
    <w:rsid w:val="00A02A9C"/>
    <w:rsid w:val="00A02EC9"/>
    <w:rsid w:val="00A02F67"/>
    <w:rsid w:val="00A03855"/>
    <w:rsid w:val="00A0403F"/>
    <w:rsid w:val="00A0567F"/>
    <w:rsid w:val="00A05DAF"/>
    <w:rsid w:val="00A061D3"/>
    <w:rsid w:val="00A1004F"/>
    <w:rsid w:val="00A10194"/>
    <w:rsid w:val="00A10358"/>
    <w:rsid w:val="00A106F2"/>
    <w:rsid w:val="00A11955"/>
    <w:rsid w:val="00A124B8"/>
    <w:rsid w:val="00A12AA9"/>
    <w:rsid w:val="00A137E2"/>
    <w:rsid w:val="00A1478A"/>
    <w:rsid w:val="00A15DE8"/>
    <w:rsid w:val="00A17CFE"/>
    <w:rsid w:val="00A21167"/>
    <w:rsid w:val="00A21723"/>
    <w:rsid w:val="00A22D54"/>
    <w:rsid w:val="00A2322E"/>
    <w:rsid w:val="00A24A59"/>
    <w:rsid w:val="00A24C69"/>
    <w:rsid w:val="00A25377"/>
    <w:rsid w:val="00A26456"/>
    <w:rsid w:val="00A26485"/>
    <w:rsid w:val="00A26AC3"/>
    <w:rsid w:val="00A32559"/>
    <w:rsid w:val="00A32C0F"/>
    <w:rsid w:val="00A32F5B"/>
    <w:rsid w:val="00A340E1"/>
    <w:rsid w:val="00A3428B"/>
    <w:rsid w:val="00A34B18"/>
    <w:rsid w:val="00A36283"/>
    <w:rsid w:val="00A37AB9"/>
    <w:rsid w:val="00A40A26"/>
    <w:rsid w:val="00A42525"/>
    <w:rsid w:val="00A4299B"/>
    <w:rsid w:val="00A4323D"/>
    <w:rsid w:val="00A43999"/>
    <w:rsid w:val="00A43F64"/>
    <w:rsid w:val="00A447BB"/>
    <w:rsid w:val="00A4506C"/>
    <w:rsid w:val="00A458BF"/>
    <w:rsid w:val="00A45A0F"/>
    <w:rsid w:val="00A45BC9"/>
    <w:rsid w:val="00A46CA1"/>
    <w:rsid w:val="00A521ED"/>
    <w:rsid w:val="00A52717"/>
    <w:rsid w:val="00A52BB5"/>
    <w:rsid w:val="00A52CA7"/>
    <w:rsid w:val="00A52CF2"/>
    <w:rsid w:val="00A52E98"/>
    <w:rsid w:val="00A53C93"/>
    <w:rsid w:val="00A53D30"/>
    <w:rsid w:val="00A56840"/>
    <w:rsid w:val="00A57FE2"/>
    <w:rsid w:val="00A6063A"/>
    <w:rsid w:val="00A6255A"/>
    <w:rsid w:val="00A678F7"/>
    <w:rsid w:val="00A72AB7"/>
    <w:rsid w:val="00A73178"/>
    <w:rsid w:val="00A74AFC"/>
    <w:rsid w:val="00A762BF"/>
    <w:rsid w:val="00A768FE"/>
    <w:rsid w:val="00A76A73"/>
    <w:rsid w:val="00A7717E"/>
    <w:rsid w:val="00A821E1"/>
    <w:rsid w:val="00A82275"/>
    <w:rsid w:val="00A82B3B"/>
    <w:rsid w:val="00A83D65"/>
    <w:rsid w:val="00A8601B"/>
    <w:rsid w:val="00A86DCE"/>
    <w:rsid w:val="00A86E4E"/>
    <w:rsid w:val="00A87C40"/>
    <w:rsid w:val="00A91E4D"/>
    <w:rsid w:val="00A948FB"/>
    <w:rsid w:val="00A957A8"/>
    <w:rsid w:val="00AA0339"/>
    <w:rsid w:val="00AA1A34"/>
    <w:rsid w:val="00AA1E76"/>
    <w:rsid w:val="00AA2331"/>
    <w:rsid w:val="00AA2F92"/>
    <w:rsid w:val="00AA36C7"/>
    <w:rsid w:val="00AA4936"/>
    <w:rsid w:val="00AA7FAA"/>
    <w:rsid w:val="00AB0453"/>
    <w:rsid w:val="00AB4A45"/>
    <w:rsid w:val="00AB4A59"/>
    <w:rsid w:val="00AB7D72"/>
    <w:rsid w:val="00AC1280"/>
    <w:rsid w:val="00AC32AA"/>
    <w:rsid w:val="00AC3E0C"/>
    <w:rsid w:val="00AC4769"/>
    <w:rsid w:val="00AC545F"/>
    <w:rsid w:val="00AC5DD8"/>
    <w:rsid w:val="00AD10B3"/>
    <w:rsid w:val="00AD12D7"/>
    <w:rsid w:val="00AD1627"/>
    <w:rsid w:val="00AD16C7"/>
    <w:rsid w:val="00AD1D14"/>
    <w:rsid w:val="00AD23C0"/>
    <w:rsid w:val="00AD311B"/>
    <w:rsid w:val="00AD4363"/>
    <w:rsid w:val="00AD4E1F"/>
    <w:rsid w:val="00AD5D2E"/>
    <w:rsid w:val="00AD6CE8"/>
    <w:rsid w:val="00AE11A6"/>
    <w:rsid w:val="00AE1BA4"/>
    <w:rsid w:val="00AE68D7"/>
    <w:rsid w:val="00AF0A67"/>
    <w:rsid w:val="00AF1D0A"/>
    <w:rsid w:val="00AF20BE"/>
    <w:rsid w:val="00AF215C"/>
    <w:rsid w:val="00AF27B1"/>
    <w:rsid w:val="00AF528F"/>
    <w:rsid w:val="00AF6300"/>
    <w:rsid w:val="00AF6B4F"/>
    <w:rsid w:val="00AF6E45"/>
    <w:rsid w:val="00AF76E3"/>
    <w:rsid w:val="00B001E5"/>
    <w:rsid w:val="00B014BF"/>
    <w:rsid w:val="00B019EC"/>
    <w:rsid w:val="00B01B4D"/>
    <w:rsid w:val="00B01F93"/>
    <w:rsid w:val="00B02EB0"/>
    <w:rsid w:val="00B04405"/>
    <w:rsid w:val="00B04A92"/>
    <w:rsid w:val="00B0507D"/>
    <w:rsid w:val="00B05154"/>
    <w:rsid w:val="00B05295"/>
    <w:rsid w:val="00B0567B"/>
    <w:rsid w:val="00B0588D"/>
    <w:rsid w:val="00B0597C"/>
    <w:rsid w:val="00B05E76"/>
    <w:rsid w:val="00B064EC"/>
    <w:rsid w:val="00B07325"/>
    <w:rsid w:val="00B10D15"/>
    <w:rsid w:val="00B1122A"/>
    <w:rsid w:val="00B13A05"/>
    <w:rsid w:val="00B1418E"/>
    <w:rsid w:val="00B14291"/>
    <w:rsid w:val="00B1550D"/>
    <w:rsid w:val="00B1556C"/>
    <w:rsid w:val="00B1566C"/>
    <w:rsid w:val="00B16D44"/>
    <w:rsid w:val="00B1705C"/>
    <w:rsid w:val="00B17A4D"/>
    <w:rsid w:val="00B20D10"/>
    <w:rsid w:val="00B22E5A"/>
    <w:rsid w:val="00B24144"/>
    <w:rsid w:val="00B2565A"/>
    <w:rsid w:val="00B25DCF"/>
    <w:rsid w:val="00B266F2"/>
    <w:rsid w:val="00B272BE"/>
    <w:rsid w:val="00B27A0B"/>
    <w:rsid w:val="00B3134A"/>
    <w:rsid w:val="00B32625"/>
    <w:rsid w:val="00B33C01"/>
    <w:rsid w:val="00B3535C"/>
    <w:rsid w:val="00B35816"/>
    <w:rsid w:val="00B35B7B"/>
    <w:rsid w:val="00B35D1B"/>
    <w:rsid w:val="00B36B71"/>
    <w:rsid w:val="00B37D18"/>
    <w:rsid w:val="00B40C05"/>
    <w:rsid w:val="00B41533"/>
    <w:rsid w:val="00B457BF"/>
    <w:rsid w:val="00B45F74"/>
    <w:rsid w:val="00B47636"/>
    <w:rsid w:val="00B477B2"/>
    <w:rsid w:val="00B47A7D"/>
    <w:rsid w:val="00B501F8"/>
    <w:rsid w:val="00B5140D"/>
    <w:rsid w:val="00B51694"/>
    <w:rsid w:val="00B517C0"/>
    <w:rsid w:val="00B52657"/>
    <w:rsid w:val="00B541C1"/>
    <w:rsid w:val="00B546C7"/>
    <w:rsid w:val="00B54CD6"/>
    <w:rsid w:val="00B57D22"/>
    <w:rsid w:val="00B60612"/>
    <w:rsid w:val="00B614D6"/>
    <w:rsid w:val="00B62448"/>
    <w:rsid w:val="00B627EC"/>
    <w:rsid w:val="00B63593"/>
    <w:rsid w:val="00B650E7"/>
    <w:rsid w:val="00B65195"/>
    <w:rsid w:val="00B65F87"/>
    <w:rsid w:val="00B6765E"/>
    <w:rsid w:val="00B703E6"/>
    <w:rsid w:val="00B7063A"/>
    <w:rsid w:val="00B70925"/>
    <w:rsid w:val="00B71363"/>
    <w:rsid w:val="00B73E4B"/>
    <w:rsid w:val="00B76167"/>
    <w:rsid w:val="00B768EF"/>
    <w:rsid w:val="00B76C24"/>
    <w:rsid w:val="00B77693"/>
    <w:rsid w:val="00B803E8"/>
    <w:rsid w:val="00B857B3"/>
    <w:rsid w:val="00B85C86"/>
    <w:rsid w:val="00B87318"/>
    <w:rsid w:val="00B8754E"/>
    <w:rsid w:val="00B905E6"/>
    <w:rsid w:val="00B90677"/>
    <w:rsid w:val="00B91228"/>
    <w:rsid w:val="00B91547"/>
    <w:rsid w:val="00B923ED"/>
    <w:rsid w:val="00B93E6F"/>
    <w:rsid w:val="00B94699"/>
    <w:rsid w:val="00B960D2"/>
    <w:rsid w:val="00B97676"/>
    <w:rsid w:val="00BA27D4"/>
    <w:rsid w:val="00BA42A4"/>
    <w:rsid w:val="00BA4C59"/>
    <w:rsid w:val="00BA6454"/>
    <w:rsid w:val="00BB0827"/>
    <w:rsid w:val="00BB0EF8"/>
    <w:rsid w:val="00BB16FC"/>
    <w:rsid w:val="00BB1CE8"/>
    <w:rsid w:val="00BB2D6E"/>
    <w:rsid w:val="00BB47BA"/>
    <w:rsid w:val="00BB4BAB"/>
    <w:rsid w:val="00BB5BCF"/>
    <w:rsid w:val="00BB5D70"/>
    <w:rsid w:val="00BB7598"/>
    <w:rsid w:val="00BC1B04"/>
    <w:rsid w:val="00BC5866"/>
    <w:rsid w:val="00BC7F61"/>
    <w:rsid w:val="00BC7FC8"/>
    <w:rsid w:val="00BD028B"/>
    <w:rsid w:val="00BD03AD"/>
    <w:rsid w:val="00BD120B"/>
    <w:rsid w:val="00BD214A"/>
    <w:rsid w:val="00BD2D40"/>
    <w:rsid w:val="00BD31FF"/>
    <w:rsid w:val="00BD4358"/>
    <w:rsid w:val="00BD5BC4"/>
    <w:rsid w:val="00BD62CE"/>
    <w:rsid w:val="00BD7776"/>
    <w:rsid w:val="00BD799D"/>
    <w:rsid w:val="00BE1B10"/>
    <w:rsid w:val="00BE1FE3"/>
    <w:rsid w:val="00BE320E"/>
    <w:rsid w:val="00BE3D64"/>
    <w:rsid w:val="00BE5B2D"/>
    <w:rsid w:val="00BE6871"/>
    <w:rsid w:val="00BE7E14"/>
    <w:rsid w:val="00BF0443"/>
    <w:rsid w:val="00BF1DB5"/>
    <w:rsid w:val="00BF2396"/>
    <w:rsid w:val="00BF28A9"/>
    <w:rsid w:val="00BF2946"/>
    <w:rsid w:val="00BF4EDD"/>
    <w:rsid w:val="00BF5AF2"/>
    <w:rsid w:val="00BF5DE7"/>
    <w:rsid w:val="00BF6CCA"/>
    <w:rsid w:val="00BF736D"/>
    <w:rsid w:val="00BF7A3F"/>
    <w:rsid w:val="00BF7F6B"/>
    <w:rsid w:val="00C00134"/>
    <w:rsid w:val="00C003B0"/>
    <w:rsid w:val="00C017A3"/>
    <w:rsid w:val="00C02361"/>
    <w:rsid w:val="00C03406"/>
    <w:rsid w:val="00C040D7"/>
    <w:rsid w:val="00C046B3"/>
    <w:rsid w:val="00C056B6"/>
    <w:rsid w:val="00C06043"/>
    <w:rsid w:val="00C07A7D"/>
    <w:rsid w:val="00C135EE"/>
    <w:rsid w:val="00C139A8"/>
    <w:rsid w:val="00C13AB6"/>
    <w:rsid w:val="00C14B5E"/>
    <w:rsid w:val="00C16066"/>
    <w:rsid w:val="00C1687E"/>
    <w:rsid w:val="00C16FEF"/>
    <w:rsid w:val="00C2095A"/>
    <w:rsid w:val="00C21335"/>
    <w:rsid w:val="00C213CD"/>
    <w:rsid w:val="00C21968"/>
    <w:rsid w:val="00C219BF"/>
    <w:rsid w:val="00C21FF8"/>
    <w:rsid w:val="00C221A4"/>
    <w:rsid w:val="00C22E31"/>
    <w:rsid w:val="00C2308C"/>
    <w:rsid w:val="00C23B1D"/>
    <w:rsid w:val="00C262E9"/>
    <w:rsid w:val="00C2750B"/>
    <w:rsid w:val="00C30FF3"/>
    <w:rsid w:val="00C31120"/>
    <w:rsid w:val="00C3118F"/>
    <w:rsid w:val="00C3136A"/>
    <w:rsid w:val="00C31883"/>
    <w:rsid w:val="00C327B2"/>
    <w:rsid w:val="00C341CC"/>
    <w:rsid w:val="00C34534"/>
    <w:rsid w:val="00C357C0"/>
    <w:rsid w:val="00C3635B"/>
    <w:rsid w:val="00C37B86"/>
    <w:rsid w:val="00C42B0F"/>
    <w:rsid w:val="00C42CE0"/>
    <w:rsid w:val="00C42D2A"/>
    <w:rsid w:val="00C46AC6"/>
    <w:rsid w:val="00C4797F"/>
    <w:rsid w:val="00C47BE9"/>
    <w:rsid w:val="00C506C6"/>
    <w:rsid w:val="00C51961"/>
    <w:rsid w:val="00C53DBD"/>
    <w:rsid w:val="00C56806"/>
    <w:rsid w:val="00C56F1F"/>
    <w:rsid w:val="00C618E4"/>
    <w:rsid w:val="00C62848"/>
    <w:rsid w:val="00C63DC7"/>
    <w:rsid w:val="00C63DD5"/>
    <w:rsid w:val="00C64342"/>
    <w:rsid w:val="00C64E50"/>
    <w:rsid w:val="00C66635"/>
    <w:rsid w:val="00C674EC"/>
    <w:rsid w:val="00C67DED"/>
    <w:rsid w:val="00C7087A"/>
    <w:rsid w:val="00C70E5C"/>
    <w:rsid w:val="00C711E3"/>
    <w:rsid w:val="00C72192"/>
    <w:rsid w:val="00C72437"/>
    <w:rsid w:val="00C72C76"/>
    <w:rsid w:val="00C73A1F"/>
    <w:rsid w:val="00C773B2"/>
    <w:rsid w:val="00C77C7F"/>
    <w:rsid w:val="00C804FF"/>
    <w:rsid w:val="00C80993"/>
    <w:rsid w:val="00C809B3"/>
    <w:rsid w:val="00C80CFF"/>
    <w:rsid w:val="00C82222"/>
    <w:rsid w:val="00C82680"/>
    <w:rsid w:val="00C83228"/>
    <w:rsid w:val="00C848E5"/>
    <w:rsid w:val="00C85D2B"/>
    <w:rsid w:val="00C85F51"/>
    <w:rsid w:val="00C900D2"/>
    <w:rsid w:val="00C90AD6"/>
    <w:rsid w:val="00C90C50"/>
    <w:rsid w:val="00C90E23"/>
    <w:rsid w:val="00C92BAE"/>
    <w:rsid w:val="00C93C4A"/>
    <w:rsid w:val="00C94F52"/>
    <w:rsid w:val="00C95BC1"/>
    <w:rsid w:val="00C9651E"/>
    <w:rsid w:val="00C96AC3"/>
    <w:rsid w:val="00C9701C"/>
    <w:rsid w:val="00C97522"/>
    <w:rsid w:val="00C97D19"/>
    <w:rsid w:val="00C97D43"/>
    <w:rsid w:val="00CA07CD"/>
    <w:rsid w:val="00CA2929"/>
    <w:rsid w:val="00CA2FD4"/>
    <w:rsid w:val="00CA3BB2"/>
    <w:rsid w:val="00CA61D2"/>
    <w:rsid w:val="00CA66DB"/>
    <w:rsid w:val="00CA6D8C"/>
    <w:rsid w:val="00CA71A0"/>
    <w:rsid w:val="00CB0204"/>
    <w:rsid w:val="00CB0702"/>
    <w:rsid w:val="00CB0888"/>
    <w:rsid w:val="00CB11CF"/>
    <w:rsid w:val="00CB1205"/>
    <w:rsid w:val="00CB14ED"/>
    <w:rsid w:val="00CB18C0"/>
    <w:rsid w:val="00CB1C9D"/>
    <w:rsid w:val="00CB2CCD"/>
    <w:rsid w:val="00CB2E34"/>
    <w:rsid w:val="00CB38C2"/>
    <w:rsid w:val="00CB6E51"/>
    <w:rsid w:val="00CC118D"/>
    <w:rsid w:val="00CC12CB"/>
    <w:rsid w:val="00CC1B4E"/>
    <w:rsid w:val="00CC355C"/>
    <w:rsid w:val="00CC4780"/>
    <w:rsid w:val="00CC5B8E"/>
    <w:rsid w:val="00CC71CA"/>
    <w:rsid w:val="00CD376C"/>
    <w:rsid w:val="00CD49CA"/>
    <w:rsid w:val="00CD72ED"/>
    <w:rsid w:val="00CE0081"/>
    <w:rsid w:val="00CE067E"/>
    <w:rsid w:val="00CE0ECA"/>
    <w:rsid w:val="00CE3D3B"/>
    <w:rsid w:val="00CE4799"/>
    <w:rsid w:val="00CE4CC2"/>
    <w:rsid w:val="00CE4E43"/>
    <w:rsid w:val="00CE5189"/>
    <w:rsid w:val="00CE5389"/>
    <w:rsid w:val="00CE5C5C"/>
    <w:rsid w:val="00CE6729"/>
    <w:rsid w:val="00CE6F0C"/>
    <w:rsid w:val="00CE74A1"/>
    <w:rsid w:val="00CF0F1A"/>
    <w:rsid w:val="00CF5A40"/>
    <w:rsid w:val="00CF76EA"/>
    <w:rsid w:val="00D005F4"/>
    <w:rsid w:val="00D008D4"/>
    <w:rsid w:val="00D016A5"/>
    <w:rsid w:val="00D01D84"/>
    <w:rsid w:val="00D01F0E"/>
    <w:rsid w:val="00D027B5"/>
    <w:rsid w:val="00D030DC"/>
    <w:rsid w:val="00D047B1"/>
    <w:rsid w:val="00D04A9E"/>
    <w:rsid w:val="00D05C89"/>
    <w:rsid w:val="00D104EE"/>
    <w:rsid w:val="00D106E9"/>
    <w:rsid w:val="00D10CD5"/>
    <w:rsid w:val="00D11424"/>
    <w:rsid w:val="00D123C7"/>
    <w:rsid w:val="00D124DB"/>
    <w:rsid w:val="00D136A9"/>
    <w:rsid w:val="00D170A0"/>
    <w:rsid w:val="00D17EAA"/>
    <w:rsid w:val="00D17FD0"/>
    <w:rsid w:val="00D20C00"/>
    <w:rsid w:val="00D21066"/>
    <w:rsid w:val="00D2156D"/>
    <w:rsid w:val="00D235C9"/>
    <w:rsid w:val="00D2396A"/>
    <w:rsid w:val="00D23B70"/>
    <w:rsid w:val="00D24377"/>
    <w:rsid w:val="00D24D63"/>
    <w:rsid w:val="00D25805"/>
    <w:rsid w:val="00D25A66"/>
    <w:rsid w:val="00D26500"/>
    <w:rsid w:val="00D265B7"/>
    <w:rsid w:val="00D26C01"/>
    <w:rsid w:val="00D27460"/>
    <w:rsid w:val="00D3156E"/>
    <w:rsid w:val="00D320B3"/>
    <w:rsid w:val="00D32429"/>
    <w:rsid w:val="00D330CB"/>
    <w:rsid w:val="00D33F97"/>
    <w:rsid w:val="00D34FE8"/>
    <w:rsid w:val="00D3557B"/>
    <w:rsid w:val="00D3627E"/>
    <w:rsid w:val="00D36E86"/>
    <w:rsid w:val="00D37905"/>
    <w:rsid w:val="00D4055E"/>
    <w:rsid w:val="00D41D2B"/>
    <w:rsid w:val="00D41D93"/>
    <w:rsid w:val="00D425D9"/>
    <w:rsid w:val="00D428AE"/>
    <w:rsid w:val="00D431B2"/>
    <w:rsid w:val="00D437DF"/>
    <w:rsid w:val="00D44552"/>
    <w:rsid w:val="00D44CBE"/>
    <w:rsid w:val="00D458DB"/>
    <w:rsid w:val="00D45EFD"/>
    <w:rsid w:val="00D46835"/>
    <w:rsid w:val="00D4750B"/>
    <w:rsid w:val="00D4779D"/>
    <w:rsid w:val="00D50D38"/>
    <w:rsid w:val="00D514E5"/>
    <w:rsid w:val="00D51838"/>
    <w:rsid w:val="00D51C45"/>
    <w:rsid w:val="00D52A6A"/>
    <w:rsid w:val="00D5318B"/>
    <w:rsid w:val="00D53CDB"/>
    <w:rsid w:val="00D54654"/>
    <w:rsid w:val="00D554B6"/>
    <w:rsid w:val="00D56451"/>
    <w:rsid w:val="00D5735A"/>
    <w:rsid w:val="00D5743C"/>
    <w:rsid w:val="00D57B40"/>
    <w:rsid w:val="00D62E6B"/>
    <w:rsid w:val="00D63375"/>
    <w:rsid w:val="00D66573"/>
    <w:rsid w:val="00D67B18"/>
    <w:rsid w:val="00D71B8E"/>
    <w:rsid w:val="00D71DE6"/>
    <w:rsid w:val="00D72A6A"/>
    <w:rsid w:val="00D72F43"/>
    <w:rsid w:val="00D7381A"/>
    <w:rsid w:val="00D73F18"/>
    <w:rsid w:val="00D7525D"/>
    <w:rsid w:val="00D75996"/>
    <w:rsid w:val="00D7710B"/>
    <w:rsid w:val="00D80B05"/>
    <w:rsid w:val="00D842C4"/>
    <w:rsid w:val="00D849CC"/>
    <w:rsid w:val="00D86263"/>
    <w:rsid w:val="00D87B3E"/>
    <w:rsid w:val="00D9075F"/>
    <w:rsid w:val="00D90A6F"/>
    <w:rsid w:val="00D93627"/>
    <w:rsid w:val="00D936E2"/>
    <w:rsid w:val="00D93C63"/>
    <w:rsid w:val="00D9409E"/>
    <w:rsid w:val="00D9415D"/>
    <w:rsid w:val="00D94429"/>
    <w:rsid w:val="00D96AE4"/>
    <w:rsid w:val="00D96E2C"/>
    <w:rsid w:val="00D97F20"/>
    <w:rsid w:val="00DA033D"/>
    <w:rsid w:val="00DA04AA"/>
    <w:rsid w:val="00DA0A50"/>
    <w:rsid w:val="00DA0BBE"/>
    <w:rsid w:val="00DA0D7F"/>
    <w:rsid w:val="00DA11FC"/>
    <w:rsid w:val="00DA1809"/>
    <w:rsid w:val="00DA1E7F"/>
    <w:rsid w:val="00DA4706"/>
    <w:rsid w:val="00DA67F4"/>
    <w:rsid w:val="00DA6E08"/>
    <w:rsid w:val="00DB1FD2"/>
    <w:rsid w:val="00DB2817"/>
    <w:rsid w:val="00DB3451"/>
    <w:rsid w:val="00DB469A"/>
    <w:rsid w:val="00DB4C73"/>
    <w:rsid w:val="00DB7323"/>
    <w:rsid w:val="00DC05D2"/>
    <w:rsid w:val="00DC2B30"/>
    <w:rsid w:val="00DC2C84"/>
    <w:rsid w:val="00DC3B82"/>
    <w:rsid w:val="00DC3C8E"/>
    <w:rsid w:val="00DC5304"/>
    <w:rsid w:val="00DC760E"/>
    <w:rsid w:val="00DD02E9"/>
    <w:rsid w:val="00DD0BBF"/>
    <w:rsid w:val="00DD1164"/>
    <w:rsid w:val="00DD2602"/>
    <w:rsid w:val="00DD3A32"/>
    <w:rsid w:val="00DD4092"/>
    <w:rsid w:val="00DD4467"/>
    <w:rsid w:val="00DD4F3C"/>
    <w:rsid w:val="00DD5CDA"/>
    <w:rsid w:val="00DD638A"/>
    <w:rsid w:val="00DD644B"/>
    <w:rsid w:val="00DD6523"/>
    <w:rsid w:val="00DE0359"/>
    <w:rsid w:val="00DE0B79"/>
    <w:rsid w:val="00DE0EAD"/>
    <w:rsid w:val="00DE37CD"/>
    <w:rsid w:val="00DE39B0"/>
    <w:rsid w:val="00DE3A64"/>
    <w:rsid w:val="00DE4688"/>
    <w:rsid w:val="00DE4F1F"/>
    <w:rsid w:val="00DE6261"/>
    <w:rsid w:val="00DE7830"/>
    <w:rsid w:val="00DF0063"/>
    <w:rsid w:val="00DF3572"/>
    <w:rsid w:val="00DF5160"/>
    <w:rsid w:val="00DF56B9"/>
    <w:rsid w:val="00DF6D37"/>
    <w:rsid w:val="00E00670"/>
    <w:rsid w:val="00E00A39"/>
    <w:rsid w:val="00E01A23"/>
    <w:rsid w:val="00E02363"/>
    <w:rsid w:val="00E03013"/>
    <w:rsid w:val="00E03D35"/>
    <w:rsid w:val="00E0525E"/>
    <w:rsid w:val="00E06887"/>
    <w:rsid w:val="00E07503"/>
    <w:rsid w:val="00E10618"/>
    <w:rsid w:val="00E10EEA"/>
    <w:rsid w:val="00E11F96"/>
    <w:rsid w:val="00E13A2D"/>
    <w:rsid w:val="00E14BFF"/>
    <w:rsid w:val="00E15415"/>
    <w:rsid w:val="00E1667B"/>
    <w:rsid w:val="00E16688"/>
    <w:rsid w:val="00E17142"/>
    <w:rsid w:val="00E17168"/>
    <w:rsid w:val="00E1779F"/>
    <w:rsid w:val="00E217BB"/>
    <w:rsid w:val="00E221F3"/>
    <w:rsid w:val="00E226B2"/>
    <w:rsid w:val="00E2293F"/>
    <w:rsid w:val="00E23551"/>
    <w:rsid w:val="00E2443D"/>
    <w:rsid w:val="00E24A95"/>
    <w:rsid w:val="00E25B39"/>
    <w:rsid w:val="00E2601A"/>
    <w:rsid w:val="00E30CB0"/>
    <w:rsid w:val="00E31109"/>
    <w:rsid w:val="00E3127A"/>
    <w:rsid w:val="00E31317"/>
    <w:rsid w:val="00E313BE"/>
    <w:rsid w:val="00E3189E"/>
    <w:rsid w:val="00E31C10"/>
    <w:rsid w:val="00E34122"/>
    <w:rsid w:val="00E35C1F"/>
    <w:rsid w:val="00E3665B"/>
    <w:rsid w:val="00E36DD5"/>
    <w:rsid w:val="00E375A7"/>
    <w:rsid w:val="00E378B5"/>
    <w:rsid w:val="00E37B3F"/>
    <w:rsid w:val="00E41419"/>
    <w:rsid w:val="00E42C6F"/>
    <w:rsid w:val="00E42D81"/>
    <w:rsid w:val="00E43462"/>
    <w:rsid w:val="00E4391B"/>
    <w:rsid w:val="00E45BB1"/>
    <w:rsid w:val="00E47676"/>
    <w:rsid w:val="00E47FBC"/>
    <w:rsid w:val="00E509E4"/>
    <w:rsid w:val="00E51B14"/>
    <w:rsid w:val="00E52043"/>
    <w:rsid w:val="00E52B73"/>
    <w:rsid w:val="00E53F04"/>
    <w:rsid w:val="00E5445F"/>
    <w:rsid w:val="00E57E09"/>
    <w:rsid w:val="00E622F2"/>
    <w:rsid w:val="00E62934"/>
    <w:rsid w:val="00E63142"/>
    <w:rsid w:val="00E631A4"/>
    <w:rsid w:val="00E6413C"/>
    <w:rsid w:val="00E667ED"/>
    <w:rsid w:val="00E673C1"/>
    <w:rsid w:val="00E72A23"/>
    <w:rsid w:val="00E731A7"/>
    <w:rsid w:val="00E74B42"/>
    <w:rsid w:val="00E758FC"/>
    <w:rsid w:val="00E75C06"/>
    <w:rsid w:val="00E767C0"/>
    <w:rsid w:val="00E771C4"/>
    <w:rsid w:val="00E8038D"/>
    <w:rsid w:val="00E8048A"/>
    <w:rsid w:val="00E8191E"/>
    <w:rsid w:val="00E82549"/>
    <w:rsid w:val="00E830A0"/>
    <w:rsid w:val="00E83402"/>
    <w:rsid w:val="00E83547"/>
    <w:rsid w:val="00E8450D"/>
    <w:rsid w:val="00E84A2F"/>
    <w:rsid w:val="00E84F7A"/>
    <w:rsid w:val="00E86755"/>
    <w:rsid w:val="00E87EA1"/>
    <w:rsid w:val="00E904BB"/>
    <w:rsid w:val="00E9142D"/>
    <w:rsid w:val="00E91BB4"/>
    <w:rsid w:val="00E92080"/>
    <w:rsid w:val="00E94391"/>
    <w:rsid w:val="00E9483C"/>
    <w:rsid w:val="00E951FF"/>
    <w:rsid w:val="00E97265"/>
    <w:rsid w:val="00E97519"/>
    <w:rsid w:val="00E97CD9"/>
    <w:rsid w:val="00EA1339"/>
    <w:rsid w:val="00EA15A1"/>
    <w:rsid w:val="00EA21AA"/>
    <w:rsid w:val="00EA2B0B"/>
    <w:rsid w:val="00EA3635"/>
    <w:rsid w:val="00EA3A27"/>
    <w:rsid w:val="00EA4507"/>
    <w:rsid w:val="00EA49BD"/>
    <w:rsid w:val="00EA5105"/>
    <w:rsid w:val="00EA51B0"/>
    <w:rsid w:val="00EA7BE6"/>
    <w:rsid w:val="00EB0996"/>
    <w:rsid w:val="00EB17E8"/>
    <w:rsid w:val="00EB1864"/>
    <w:rsid w:val="00EB1A59"/>
    <w:rsid w:val="00EB320E"/>
    <w:rsid w:val="00EB381C"/>
    <w:rsid w:val="00EB39F8"/>
    <w:rsid w:val="00EB4074"/>
    <w:rsid w:val="00EB464F"/>
    <w:rsid w:val="00EB4D70"/>
    <w:rsid w:val="00EB5692"/>
    <w:rsid w:val="00EB57FA"/>
    <w:rsid w:val="00EB64E2"/>
    <w:rsid w:val="00EB67BE"/>
    <w:rsid w:val="00EB6E34"/>
    <w:rsid w:val="00EB71B7"/>
    <w:rsid w:val="00EB759F"/>
    <w:rsid w:val="00EC03E5"/>
    <w:rsid w:val="00EC0E7A"/>
    <w:rsid w:val="00EC152A"/>
    <w:rsid w:val="00EC27E7"/>
    <w:rsid w:val="00EC2FC7"/>
    <w:rsid w:val="00EC3AEC"/>
    <w:rsid w:val="00EC3BD3"/>
    <w:rsid w:val="00EC3EC5"/>
    <w:rsid w:val="00EC3FDB"/>
    <w:rsid w:val="00EC434F"/>
    <w:rsid w:val="00EC53A0"/>
    <w:rsid w:val="00EC5408"/>
    <w:rsid w:val="00EC5589"/>
    <w:rsid w:val="00EC571C"/>
    <w:rsid w:val="00EC60F7"/>
    <w:rsid w:val="00EC7BD0"/>
    <w:rsid w:val="00EC7C96"/>
    <w:rsid w:val="00ED6098"/>
    <w:rsid w:val="00ED69DF"/>
    <w:rsid w:val="00ED6D0E"/>
    <w:rsid w:val="00ED70BA"/>
    <w:rsid w:val="00ED7F9E"/>
    <w:rsid w:val="00EE0094"/>
    <w:rsid w:val="00EE0D7D"/>
    <w:rsid w:val="00EE27B5"/>
    <w:rsid w:val="00EE3F5A"/>
    <w:rsid w:val="00EE4CF3"/>
    <w:rsid w:val="00EE567B"/>
    <w:rsid w:val="00EE5E46"/>
    <w:rsid w:val="00EF1679"/>
    <w:rsid w:val="00EF22D1"/>
    <w:rsid w:val="00EF45FB"/>
    <w:rsid w:val="00EF5746"/>
    <w:rsid w:val="00EF6973"/>
    <w:rsid w:val="00EF7996"/>
    <w:rsid w:val="00F02A87"/>
    <w:rsid w:val="00F035B1"/>
    <w:rsid w:val="00F03A7E"/>
    <w:rsid w:val="00F03F33"/>
    <w:rsid w:val="00F055B2"/>
    <w:rsid w:val="00F07261"/>
    <w:rsid w:val="00F0738B"/>
    <w:rsid w:val="00F1076A"/>
    <w:rsid w:val="00F135F9"/>
    <w:rsid w:val="00F1394E"/>
    <w:rsid w:val="00F1480C"/>
    <w:rsid w:val="00F14F96"/>
    <w:rsid w:val="00F15B7F"/>
    <w:rsid w:val="00F15C47"/>
    <w:rsid w:val="00F15FD7"/>
    <w:rsid w:val="00F15FFA"/>
    <w:rsid w:val="00F175C0"/>
    <w:rsid w:val="00F20361"/>
    <w:rsid w:val="00F20760"/>
    <w:rsid w:val="00F219F9"/>
    <w:rsid w:val="00F23959"/>
    <w:rsid w:val="00F25589"/>
    <w:rsid w:val="00F255BF"/>
    <w:rsid w:val="00F26269"/>
    <w:rsid w:val="00F26280"/>
    <w:rsid w:val="00F26882"/>
    <w:rsid w:val="00F2790E"/>
    <w:rsid w:val="00F30AD2"/>
    <w:rsid w:val="00F316CD"/>
    <w:rsid w:val="00F321F0"/>
    <w:rsid w:val="00F32D05"/>
    <w:rsid w:val="00F333FC"/>
    <w:rsid w:val="00F333FE"/>
    <w:rsid w:val="00F33977"/>
    <w:rsid w:val="00F404AC"/>
    <w:rsid w:val="00F4088B"/>
    <w:rsid w:val="00F43743"/>
    <w:rsid w:val="00F447F6"/>
    <w:rsid w:val="00F44BB8"/>
    <w:rsid w:val="00F454D0"/>
    <w:rsid w:val="00F46CB1"/>
    <w:rsid w:val="00F500D1"/>
    <w:rsid w:val="00F50B4A"/>
    <w:rsid w:val="00F523FA"/>
    <w:rsid w:val="00F524F3"/>
    <w:rsid w:val="00F56681"/>
    <w:rsid w:val="00F56711"/>
    <w:rsid w:val="00F6087A"/>
    <w:rsid w:val="00F63D17"/>
    <w:rsid w:val="00F648B4"/>
    <w:rsid w:val="00F6507F"/>
    <w:rsid w:val="00F65A53"/>
    <w:rsid w:val="00F65D2D"/>
    <w:rsid w:val="00F65E2A"/>
    <w:rsid w:val="00F65EB8"/>
    <w:rsid w:val="00F6628B"/>
    <w:rsid w:val="00F70976"/>
    <w:rsid w:val="00F70E15"/>
    <w:rsid w:val="00F71058"/>
    <w:rsid w:val="00F72742"/>
    <w:rsid w:val="00F73066"/>
    <w:rsid w:val="00F73F00"/>
    <w:rsid w:val="00F750D4"/>
    <w:rsid w:val="00F75843"/>
    <w:rsid w:val="00F80BD3"/>
    <w:rsid w:val="00F816CE"/>
    <w:rsid w:val="00F81774"/>
    <w:rsid w:val="00F8301C"/>
    <w:rsid w:val="00F853F4"/>
    <w:rsid w:val="00F85E67"/>
    <w:rsid w:val="00F9209E"/>
    <w:rsid w:val="00F920C2"/>
    <w:rsid w:val="00F93DA5"/>
    <w:rsid w:val="00F95037"/>
    <w:rsid w:val="00F9513F"/>
    <w:rsid w:val="00F959DC"/>
    <w:rsid w:val="00F9636D"/>
    <w:rsid w:val="00F972AB"/>
    <w:rsid w:val="00F97346"/>
    <w:rsid w:val="00FA047E"/>
    <w:rsid w:val="00FA1240"/>
    <w:rsid w:val="00FA2893"/>
    <w:rsid w:val="00FA5E75"/>
    <w:rsid w:val="00FA6479"/>
    <w:rsid w:val="00FA6C5B"/>
    <w:rsid w:val="00FB1395"/>
    <w:rsid w:val="00FB3231"/>
    <w:rsid w:val="00FB3CCF"/>
    <w:rsid w:val="00FB4C30"/>
    <w:rsid w:val="00FB69E1"/>
    <w:rsid w:val="00FB7210"/>
    <w:rsid w:val="00FB736A"/>
    <w:rsid w:val="00FB781A"/>
    <w:rsid w:val="00FB7A64"/>
    <w:rsid w:val="00FB7EF7"/>
    <w:rsid w:val="00FC02D1"/>
    <w:rsid w:val="00FC0AC8"/>
    <w:rsid w:val="00FC14AB"/>
    <w:rsid w:val="00FC174B"/>
    <w:rsid w:val="00FC2282"/>
    <w:rsid w:val="00FC2FCE"/>
    <w:rsid w:val="00FC3CB3"/>
    <w:rsid w:val="00FC46D9"/>
    <w:rsid w:val="00FC47D8"/>
    <w:rsid w:val="00FC6448"/>
    <w:rsid w:val="00FC7B6F"/>
    <w:rsid w:val="00FD10C7"/>
    <w:rsid w:val="00FD187C"/>
    <w:rsid w:val="00FD1DD4"/>
    <w:rsid w:val="00FD26D7"/>
    <w:rsid w:val="00FD389C"/>
    <w:rsid w:val="00FD3D91"/>
    <w:rsid w:val="00FD51DF"/>
    <w:rsid w:val="00FD5682"/>
    <w:rsid w:val="00FE086E"/>
    <w:rsid w:val="00FE2334"/>
    <w:rsid w:val="00FE3E93"/>
    <w:rsid w:val="00FE6806"/>
    <w:rsid w:val="00FF019A"/>
    <w:rsid w:val="00FF03D4"/>
    <w:rsid w:val="00FF18D1"/>
    <w:rsid w:val="00FF2A99"/>
    <w:rsid w:val="00FF37D7"/>
    <w:rsid w:val="00FF4F23"/>
    <w:rsid w:val="00FF5AFD"/>
    <w:rsid w:val="00FF78D5"/>
    <w:rsid w:val="0CC2CB79"/>
    <w:rsid w:val="14281AB6"/>
    <w:rsid w:val="3656E9EE"/>
    <w:rsid w:val="41A0B8B8"/>
    <w:rsid w:val="62718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D21A1"/>
  <w15:docId w15:val="{E9FAE849-4C0D-4B48-A977-A5B7C330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4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locked/>
    <w:rsid w:val="0010552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semiHidden/>
    <w:qFormat/>
    <w:locked/>
    <w:rsid w:val="009447F1"/>
    <w:pPr>
      <w:keepNext/>
      <w:keepLines/>
      <w:pageBreakBefore/>
      <w:spacing w:line="360" w:lineRule="auto"/>
      <w:jc w:val="center"/>
      <w:outlineLvl w:val="0"/>
    </w:pPr>
    <w:rPr>
      <w:rFonts w:ascii="Arial" w:eastAsiaTheme="majorEastAsia" w:hAnsi="Arial" w:cstheme="majorBidi"/>
      <w:b/>
      <w:iCs/>
      <w:snapToGrid w:val="0"/>
      <w:szCs w:val="32"/>
      <w:lang w:eastAsia="en-US"/>
    </w:rPr>
  </w:style>
  <w:style w:type="paragraph" w:styleId="2">
    <w:name w:val="heading 2"/>
    <w:next w:val="a"/>
    <w:link w:val="20"/>
    <w:uiPriority w:val="9"/>
    <w:semiHidden/>
    <w:qFormat/>
    <w:locked/>
    <w:rsid w:val="009447F1"/>
    <w:pPr>
      <w:keepNext/>
      <w:keepLines/>
      <w:spacing w:line="276" w:lineRule="auto"/>
      <w:ind w:firstLine="0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qFormat/>
    <w:locked/>
    <w:rsid w:val="009447F1"/>
    <w:pPr>
      <w:keepNext/>
      <w:keepLines/>
      <w:pageBreakBefore/>
      <w:spacing w:line="360" w:lineRule="auto"/>
      <w:jc w:val="center"/>
      <w:outlineLvl w:val="2"/>
    </w:pPr>
    <w:rPr>
      <w:rFonts w:ascii="Arial" w:eastAsiaTheme="majorEastAsia" w:hAnsi="Arial" w:cstheme="majorBidi"/>
      <w:b/>
      <w:iCs/>
      <w:caps/>
      <w:szCs w:val="26"/>
      <w:lang w:eastAsia="en-US"/>
    </w:rPr>
  </w:style>
  <w:style w:type="paragraph" w:styleId="4">
    <w:name w:val="heading 4"/>
    <w:next w:val="a"/>
    <w:link w:val="40"/>
    <w:uiPriority w:val="9"/>
    <w:semiHidden/>
    <w:qFormat/>
    <w:locked/>
    <w:rsid w:val="009447F1"/>
    <w:pPr>
      <w:keepNext/>
      <w:keepLines/>
      <w:snapToGrid w:val="0"/>
      <w:spacing w:after="120" w:line="300" w:lineRule="auto"/>
      <w:ind w:firstLine="0"/>
      <w:outlineLvl w:val="3"/>
    </w:pPr>
    <w:rPr>
      <w:rFonts w:ascii="Times New Roman" w:eastAsiaTheme="majorEastAsia" w:hAnsi="Times New Roman" w:cstheme="majorBidi"/>
      <w:b/>
      <w:iCs/>
      <w:smallCaps/>
      <w:snapToGrid w:val="0"/>
      <w:spacing w:val="5"/>
      <w:sz w:val="26"/>
    </w:rPr>
  </w:style>
  <w:style w:type="paragraph" w:styleId="5">
    <w:name w:val="heading 5"/>
    <w:next w:val="a"/>
    <w:link w:val="50"/>
    <w:uiPriority w:val="9"/>
    <w:semiHidden/>
    <w:qFormat/>
    <w:locked/>
    <w:rsid w:val="009447F1"/>
    <w:pPr>
      <w:numPr>
        <w:ilvl w:val="4"/>
        <w:numId w:val="3"/>
      </w:numPr>
      <w:tabs>
        <w:tab w:val="left" w:pos="8647"/>
      </w:tabs>
      <w:spacing w:after="120" w:line="300" w:lineRule="auto"/>
      <w:outlineLvl w:val="4"/>
    </w:pPr>
    <w:rPr>
      <w:rFonts w:ascii="Times New Roman" w:eastAsiaTheme="majorEastAsia" w:hAnsi="Times New Roman" w:cstheme="majorBidi"/>
      <w:b/>
      <w:iCs/>
      <w:spacing w:val="5"/>
      <w:sz w:val="26"/>
    </w:rPr>
  </w:style>
  <w:style w:type="paragraph" w:styleId="6">
    <w:name w:val="heading 6"/>
    <w:next w:val="a"/>
    <w:link w:val="60"/>
    <w:uiPriority w:val="9"/>
    <w:semiHidden/>
    <w:qFormat/>
    <w:locked/>
    <w:rsid w:val="009447F1"/>
    <w:pPr>
      <w:keepNext/>
      <w:keepLines/>
      <w:numPr>
        <w:ilvl w:val="5"/>
        <w:numId w:val="3"/>
      </w:numPr>
      <w:snapToGrid w:val="0"/>
      <w:spacing w:after="120" w:line="300" w:lineRule="auto"/>
      <w:outlineLvl w:val="5"/>
    </w:pPr>
    <w:rPr>
      <w:rFonts w:ascii="Times New Roman" w:eastAsiaTheme="majorEastAsia" w:hAnsi="Times New Roman" w:cstheme="majorBidi"/>
      <w:b/>
      <w:i/>
      <w:spacing w:val="5"/>
      <w:sz w:val="26"/>
    </w:rPr>
  </w:style>
  <w:style w:type="paragraph" w:styleId="7">
    <w:name w:val="heading 7"/>
    <w:next w:val="a"/>
    <w:link w:val="70"/>
    <w:uiPriority w:val="9"/>
    <w:semiHidden/>
    <w:qFormat/>
    <w:locked/>
    <w:rsid w:val="009447F1"/>
    <w:pPr>
      <w:keepNext/>
      <w:keepLines/>
      <w:numPr>
        <w:ilvl w:val="6"/>
        <w:numId w:val="3"/>
      </w:numPr>
      <w:snapToGrid w:val="0"/>
      <w:spacing w:after="120" w:line="300" w:lineRule="auto"/>
      <w:outlineLvl w:val="6"/>
    </w:pPr>
    <w:rPr>
      <w:rFonts w:ascii="Times New Roman" w:eastAsiaTheme="majorEastAsia" w:hAnsi="Times New Roman" w:cstheme="majorBidi"/>
      <w:i/>
      <w:iCs/>
      <w:spacing w:val="-10"/>
      <w:sz w:val="28"/>
    </w:rPr>
  </w:style>
  <w:style w:type="paragraph" w:styleId="8">
    <w:name w:val="heading 8"/>
    <w:next w:val="a"/>
    <w:link w:val="80"/>
    <w:uiPriority w:val="9"/>
    <w:semiHidden/>
    <w:qFormat/>
    <w:locked/>
    <w:rsid w:val="009447F1"/>
    <w:pPr>
      <w:numPr>
        <w:ilvl w:val="7"/>
        <w:numId w:val="3"/>
      </w:numPr>
      <w:snapToGrid w:val="0"/>
      <w:spacing w:before="40" w:line="300" w:lineRule="auto"/>
      <w:outlineLvl w:val="7"/>
    </w:pPr>
    <w:rPr>
      <w:rFonts w:ascii="Times New Roman" w:eastAsiaTheme="majorEastAsia" w:hAnsi="Times New Roman" w:cstheme="majorBidi"/>
      <w:sz w:val="28"/>
      <w:szCs w:val="21"/>
    </w:rPr>
  </w:style>
  <w:style w:type="paragraph" w:styleId="9">
    <w:name w:val="heading 9"/>
    <w:next w:val="a"/>
    <w:link w:val="90"/>
    <w:uiPriority w:val="9"/>
    <w:semiHidden/>
    <w:qFormat/>
    <w:locked/>
    <w:rsid w:val="009447F1"/>
    <w:pPr>
      <w:keepLines/>
      <w:numPr>
        <w:ilvl w:val="8"/>
        <w:numId w:val="3"/>
      </w:numPr>
      <w:snapToGrid w:val="0"/>
      <w:spacing w:after="40" w:line="300" w:lineRule="auto"/>
      <w:outlineLvl w:val="8"/>
    </w:pPr>
    <w:rPr>
      <w:rFonts w:ascii="Times New Roman" w:eastAsiaTheme="minorEastAsia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Обычный"/>
    <w:link w:val="a4"/>
    <w:qFormat/>
    <w:rsid w:val="009447F1"/>
    <w:rPr>
      <w:rFonts w:cs="Times New Roman"/>
      <w:iCs/>
      <w:szCs w:val="26"/>
    </w:rPr>
  </w:style>
  <w:style w:type="character" w:customStyle="1" w:styleId="a4">
    <w:name w:val="_Обычный Знак"/>
    <w:basedOn w:val="a0"/>
    <w:link w:val="a3"/>
    <w:rsid w:val="009447F1"/>
    <w:rPr>
      <w:rFonts w:cs="Times New Roman"/>
      <w:iCs/>
      <w:szCs w:val="26"/>
    </w:rPr>
  </w:style>
  <w:style w:type="character" w:customStyle="1" w:styleId="10">
    <w:name w:val="Заголовок 1 Знак"/>
    <w:basedOn w:val="a0"/>
    <w:link w:val="1"/>
    <w:uiPriority w:val="9"/>
    <w:semiHidden/>
    <w:rsid w:val="00193545"/>
    <w:rPr>
      <w:rFonts w:eastAsiaTheme="majorEastAsia" w:cstheme="majorBidi"/>
      <w:b/>
      <w:iCs/>
      <w:snapToGrid w:val="0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545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93545"/>
    <w:rPr>
      <w:rFonts w:eastAsiaTheme="majorEastAsia" w:cstheme="majorBidi"/>
      <w:b/>
      <w:iCs/>
      <w:caps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3545"/>
    <w:rPr>
      <w:rFonts w:ascii="Times New Roman" w:eastAsiaTheme="majorEastAsia" w:hAnsi="Times New Roman" w:cstheme="majorBidi"/>
      <w:b/>
      <w:iCs/>
      <w:smallCaps/>
      <w:snapToGrid w:val="0"/>
      <w:spacing w:val="5"/>
      <w:sz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93545"/>
    <w:rPr>
      <w:rFonts w:ascii="Times New Roman" w:eastAsiaTheme="majorEastAsia" w:hAnsi="Times New Roman" w:cstheme="majorBidi"/>
      <w:b/>
      <w:iCs/>
      <w:spacing w:val="5"/>
      <w:sz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93545"/>
    <w:rPr>
      <w:rFonts w:ascii="Times New Roman" w:eastAsiaTheme="majorEastAsia" w:hAnsi="Times New Roman" w:cstheme="majorBidi"/>
      <w:b/>
      <w:i/>
      <w:spacing w:val="5"/>
      <w:sz w:val="26"/>
    </w:rPr>
  </w:style>
  <w:style w:type="character" w:customStyle="1" w:styleId="70">
    <w:name w:val="Заголовок 7 Знак"/>
    <w:basedOn w:val="a0"/>
    <w:link w:val="7"/>
    <w:uiPriority w:val="9"/>
    <w:semiHidden/>
    <w:rsid w:val="00193545"/>
    <w:rPr>
      <w:rFonts w:ascii="Times New Roman" w:eastAsiaTheme="majorEastAsia" w:hAnsi="Times New Roman" w:cstheme="majorBidi"/>
      <w:i/>
      <w:iCs/>
      <w:spacing w:val="-10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93545"/>
    <w:rPr>
      <w:rFonts w:ascii="Times New Roman" w:eastAsiaTheme="majorEastAsia" w:hAnsi="Times New Roman" w:cstheme="majorBidi"/>
      <w:sz w:val="28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93545"/>
    <w:rPr>
      <w:rFonts w:ascii="Times New Roman" w:eastAsiaTheme="minorEastAsia" w:hAnsi="Times New Roman"/>
      <w:sz w:val="28"/>
    </w:rPr>
  </w:style>
  <w:style w:type="paragraph" w:customStyle="1" w:styleId="11">
    <w:name w:val="_1."/>
    <w:basedOn w:val="1"/>
    <w:next w:val="a3"/>
    <w:link w:val="12"/>
    <w:qFormat/>
    <w:rsid w:val="009447F1"/>
    <w:pPr>
      <w:spacing w:before="100" w:after="100" w:line="276" w:lineRule="auto"/>
      <w:ind w:left="930" w:right="680" w:hanging="363"/>
      <w:jc w:val="both"/>
    </w:pPr>
    <w:rPr>
      <w:rFonts w:cs="Times New Roman"/>
      <w:bCs/>
      <w:sz w:val="28"/>
      <w:szCs w:val="26"/>
    </w:rPr>
  </w:style>
  <w:style w:type="character" w:customStyle="1" w:styleId="12">
    <w:name w:val="_1. Знак"/>
    <w:basedOn w:val="a0"/>
    <w:link w:val="11"/>
    <w:rsid w:val="009447F1"/>
    <w:rPr>
      <w:rFonts w:eastAsiaTheme="majorEastAsia" w:cs="Times New Roman"/>
      <w:b/>
      <w:bCs/>
      <w:iCs/>
      <w:snapToGrid w:val="0"/>
      <w:sz w:val="28"/>
      <w:szCs w:val="26"/>
    </w:rPr>
  </w:style>
  <w:style w:type="paragraph" w:customStyle="1" w:styleId="110">
    <w:name w:val="_1.1."/>
    <w:basedOn w:val="111"/>
    <w:next w:val="a3"/>
    <w:link w:val="112"/>
    <w:qFormat/>
    <w:rsid w:val="009447F1"/>
  </w:style>
  <w:style w:type="paragraph" w:customStyle="1" w:styleId="111">
    <w:name w:val="_1.1.1."/>
    <w:basedOn w:val="3"/>
    <w:next w:val="a3"/>
    <w:link w:val="1110"/>
    <w:qFormat/>
    <w:rsid w:val="009447F1"/>
    <w:pPr>
      <w:pageBreakBefore w:val="0"/>
      <w:spacing w:before="100" w:after="100" w:line="276" w:lineRule="auto"/>
      <w:ind w:left="930" w:right="680" w:hanging="363"/>
      <w:jc w:val="both"/>
    </w:pPr>
    <w:rPr>
      <w:rFonts w:cs="Times New Roman"/>
      <w:bCs/>
      <w:caps w:val="0"/>
    </w:rPr>
  </w:style>
  <w:style w:type="character" w:customStyle="1" w:styleId="1110">
    <w:name w:val="_1.1.1. Знак"/>
    <w:basedOn w:val="a0"/>
    <w:link w:val="111"/>
    <w:rsid w:val="009447F1"/>
    <w:rPr>
      <w:rFonts w:eastAsiaTheme="majorEastAsia" w:cs="Times New Roman"/>
      <w:b/>
      <w:bCs/>
      <w:iCs/>
      <w:szCs w:val="26"/>
    </w:rPr>
  </w:style>
  <w:style w:type="character" w:customStyle="1" w:styleId="112">
    <w:name w:val="_1.1. Знак"/>
    <w:basedOn w:val="a0"/>
    <w:link w:val="110"/>
    <w:rsid w:val="009447F1"/>
    <w:rPr>
      <w:rFonts w:eastAsiaTheme="majorEastAsia" w:cs="Times New Roman"/>
      <w:b/>
      <w:bCs/>
      <w:iCs/>
      <w:szCs w:val="26"/>
    </w:rPr>
  </w:style>
  <w:style w:type="paragraph" w:customStyle="1" w:styleId="1111">
    <w:name w:val="_1.1.1.1."/>
    <w:basedOn w:val="110"/>
    <w:next w:val="a3"/>
    <w:link w:val="11110"/>
    <w:qFormat/>
    <w:rsid w:val="009447F1"/>
    <w:pPr>
      <w:numPr>
        <w:ilvl w:val="3"/>
      </w:numPr>
      <w:ind w:left="930" w:hanging="363"/>
    </w:pPr>
    <w:rPr>
      <w:i/>
    </w:rPr>
  </w:style>
  <w:style w:type="character" w:customStyle="1" w:styleId="11110">
    <w:name w:val="_1.1.1.1. Знак"/>
    <w:basedOn w:val="a0"/>
    <w:link w:val="1111"/>
    <w:rsid w:val="009447F1"/>
    <w:rPr>
      <w:rFonts w:eastAsiaTheme="majorEastAsia" w:cs="Times New Roman"/>
      <w:b/>
      <w:bCs/>
      <w:i/>
      <w:iCs/>
      <w:szCs w:val="26"/>
    </w:rPr>
  </w:style>
  <w:style w:type="paragraph" w:customStyle="1" w:styleId="a5">
    <w:name w:val="_Верхний колонтитул"/>
    <w:qFormat/>
    <w:rsid w:val="009447F1"/>
    <w:pPr>
      <w:tabs>
        <w:tab w:val="center" w:pos="4677"/>
        <w:tab w:val="right" w:pos="9355"/>
      </w:tabs>
      <w:spacing w:line="240" w:lineRule="auto"/>
      <w:ind w:firstLine="0"/>
      <w:jc w:val="center"/>
    </w:pPr>
    <w:rPr>
      <w:i/>
      <w:noProof/>
      <w:sz w:val="20"/>
      <w:lang w:eastAsia="ru-RU"/>
    </w:rPr>
  </w:style>
  <w:style w:type="paragraph" w:customStyle="1" w:styleId="a6">
    <w:name w:val="_Нижний колонтитул"/>
    <w:basedOn w:val="a5"/>
    <w:qFormat/>
    <w:rsid w:val="009447F1"/>
    <w:rPr>
      <w:i w:val="0"/>
      <w:sz w:val="22"/>
    </w:rPr>
  </w:style>
  <w:style w:type="paragraph" w:customStyle="1" w:styleId="a7">
    <w:name w:val="_Оглавление"/>
    <w:basedOn w:val="a"/>
    <w:next w:val="a3"/>
    <w:rsid w:val="009447F1"/>
    <w:pPr>
      <w:tabs>
        <w:tab w:val="left" w:pos="709"/>
        <w:tab w:val="right" w:leader="dot" w:pos="9498"/>
      </w:tabs>
      <w:spacing w:line="360" w:lineRule="auto"/>
      <w:ind w:right="567"/>
      <w:jc w:val="both"/>
    </w:pPr>
    <w:rPr>
      <w:rFonts w:ascii="Arial" w:eastAsiaTheme="minorHAnsi" w:hAnsi="Arial"/>
      <w:iCs/>
      <w:noProof/>
      <w:szCs w:val="26"/>
      <w:lang w:eastAsia="en-US"/>
    </w:rPr>
  </w:style>
  <w:style w:type="character" w:customStyle="1" w:styleId="a8">
    <w:name w:val="_Надстрочный знак"/>
    <w:uiPriority w:val="1"/>
    <w:rsid w:val="009447F1"/>
    <w:rPr>
      <w:rFonts w:ascii="Arial" w:hAnsi="Arial"/>
      <w:b w:val="0"/>
      <w:i w:val="0"/>
      <w:caps w:val="0"/>
      <w:smallCaps w:val="0"/>
      <w:strike w:val="0"/>
      <w:dstrike w:val="0"/>
      <w:vanish w:val="0"/>
      <w:color w:val="auto"/>
      <w:sz w:val="24"/>
      <w:vertAlign w:val="superscript"/>
    </w:rPr>
  </w:style>
  <w:style w:type="paragraph" w:customStyle="1" w:styleId="a9">
    <w:name w:val="_Подразделение"/>
    <w:basedOn w:val="a3"/>
    <w:next w:val="a3"/>
    <w:link w:val="aa"/>
    <w:qFormat/>
    <w:rsid w:val="009447F1"/>
    <w:pPr>
      <w:keepNext/>
      <w:keepLines/>
    </w:pPr>
    <w:rPr>
      <w:b/>
    </w:rPr>
  </w:style>
  <w:style w:type="character" w:customStyle="1" w:styleId="aa">
    <w:name w:val="_Подразделение Знак"/>
    <w:basedOn w:val="a4"/>
    <w:link w:val="a9"/>
    <w:rsid w:val="009447F1"/>
    <w:rPr>
      <w:rFonts w:cs="Times New Roman"/>
      <w:b/>
      <w:iCs/>
      <w:szCs w:val="26"/>
    </w:rPr>
  </w:style>
  <w:style w:type="paragraph" w:customStyle="1" w:styleId="ab">
    <w:name w:val="_Рисунок и его подпись"/>
    <w:basedOn w:val="a3"/>
    <w:next w:val="a3"/>
    <w:link w:val="ac"/>
    <w:qFormat/>
    <w:rsid w:val="009447F1"/>
    <w:pPr>
      <w:spacing w:line="276" w:lineRule="auto"/>
      <w:ind w:firstLine="0"/>
      <w:jc w:val="center"/>
    </w:pPr>
  </w:style>
  <w:style w:type="character" w:customStyle="1" w:styleId="ac">
    <w:name w:val="_Рисунок и его подпись Знак"/>
    <w:basedOn w:val="a4"/>
    <w:link w:val="ab"/>
    <w:rsid w:val="009447F1"/>
    <w:rPr>
      <w:rFonts w:cs="Times New Roman"/>
      <w:iCs/>
      <w:szCs w:val="26"/>
    </w:rPr>
  </w:style>
  <w:style w:type="paragraph" w:customStyle="1" w:styleId="ad">
    <w:name w:val="_Список нумерованный"/>
    <w:basedOn w:val="a3"/>
    <w:link w:val="ae"/>
    <w:qFormat/>
    <w:rsid w:val="009447F1"/>
    <w:pPr>
      <w:tabs>
        <w:tab w:val="left" w:pos="284"/>
      </w:tabs>
      <w:ind w:left="720" w:hanging="360"/>
    </w:pPr>
    <w:rPr>
      <w:iCs w:val="0"/>
    </w:rPr>
  </w:style>
  <w:style w:type="character" w:customStyle="1" w:styleId="ae">
    <w:name w:val="_Список нумерованный Знак"/>
    <w:basedOn w:val="a0"/>
    <w:link w:val="ad"/>
    <w:rsid w:val="009447F1"/>
    <w:rPr>
      <w:rFonts w:cs="Times New Roman"/>
      <w:szCs w:val="26"/>
    </w:rPr>
  </w:style>
  <w:style w:type="table" w:styleId="af">
    <w:name w:val="Table Grid"/>
    <w:basedOn w:val="a1"/>
    <w:uiPriority w:val="39"/>
    <w:rsid w:val="009447F1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85" w:type="dxa"/>
        <w:left w:w="85" w:type="dxa"/>
        <w:bottom w:w="85" w:type="dxa"/>
        <w:right w:w="85" w:type="dxa"/>
      </w:tcMar>
      <w:vAlign w:val="center"/>
    </w:tcPr>
  </w:style>
  <w:style w:type="character" w:customStyle="1" w:styleId="af0">
    <w:name w:val="_Подстрочный знак"/>
    <w:basedOn w:val="a4"/>
    <w:uiPriority w:val="1"/>
    <w:rsid w:val="009447F1"/>
    <w:rPr>
      <w:rFonts w:ascii="Arial" w:hAnsi="Arial" w:cs="Times New Roman"/>
      <w:iCs/>
      <w:caps w:val="0"/>
      <w:smallCaps w:val="0"/>
      <w:strike w:val="0"/>
      <w:dstrike w:val="0"/>
      <w:vanish w:val="0"/>
      <w:sz w:val="24"/>
      <w:szCs w:val="26"/>
      <w:vertAlign w:val="subscript"/>
    </w:rPr>
  </w:style>
  <w:style w:type="paragraph" w:customStyle="1" w:styleId="100">
    <w:name w:val="_Обычный_табл_10пт"/>
    <w:basedOn w:val="a3"/>
    <w:link w:val="101"/>
    <w:rsid w:val="009447F1"/>
    <w:pPr>
      <w:spacing w:line="276" w:lineRule="auto"/>
      <w:ind w:firstLine="0"/>
      <w:jc w:val="left"/>
    </w:pPr>
    <w:rPr>
      <w:sz w:val="20"/>
      <w:szCs w:val="20"/>
    </w:rPr>
  </w:style>
  <w:style w:type="character" w:customStyle="1" w:styleId="101">
    <w:name w:val="_Обычный_табл_10пт Знак"/>
    <w:basedOn w:val="a4"/>
    <w:link w:val="100"/>
    <w:rsid w:val="009447F1"/>
    <w:rPr>
      <w:rFonts w:cs="Times New Roman"/>
      <w:iCs/>
      <w:sz w:val="20"/>
      <w:szCs w:val="20"/>
    </w:rPr>
  </w:style>
  <w:style w:type="paragraph" w:customStyle="1" w:styleId="0">
    <w:name w:val="_0."/>
    <w:next w:val="a3"/>
    <w:qFormat/>
    <w:rsid w:val="009447F1"/>
    <w:pPr>
      <w:spacing w:before="100" w:after="100" w:line="276" w:lineRule="auto"/>
      <w:ind w:firstLine="0"/>
      <w:jc w:val="center"/>
    </w:pPr>
    <w:rPr>
      <w:rFonts w:cs="Times New Roman"/>
      <w:b/>
      <w:iCs/>
      <w:sz w:val="28"/>
      <w:szCs w:val="26"/>
    </w:rPr>
  </w:style>
  <w:style w:type="paragraph" w:customStyle="1" w:styleId="af1">
    <w:name w:val="_Список маркерованный"/>
    <w:basedOn w:val="a3"/>
    <w:link w:val="af2"/>
    <w:qFormat/>
    <w:rsid w:val="009447F1"/>
    <w:pPr>
      <w:tabs>
        <w:tab w:val="left" w:pos="284"/>
      </w:tabs>
      <w:ind w:left="1080" w:hanging="360"/>
    </w:pPr>
  </w:style>
  <w:style w:type="character" w:customStyle="1" w:styleId="af2">
    <w:name w:val="_Список маркерованный Знак"/>
    <w:basedOn w:val="a4"/>
    <w:link w:val="af1"/>
    <w:rsid w:val="009447F1"/>
    <w:rPr>
      <w:rFonts w:cs="Times New Roman"/>
      <w:iCs/>
      <w:szCs w:val="26"/>
    </w:rPr>
  </w:style>
  <w:style w:type="paragraph" w:customStyle="1" w:styleId="120">
    <w:name w:val="_Обычный_табл_12пт"/>
    <w:basedOn w:val="a3"/>
    <w:link w:val="121"/>
    <w:rsid w:val="009447F1"/>
    <w:pPr>
      <w:spacing w:line="276" w:lineRule="auto"/>
      <w:ind w:firstLine="0"/>
      <w:jc w:val="left"/>
    </w:pPr>
    <w:rPr>
      <w:rFonts w:eastAsia="Times New Roman" w:cs="Arial"/>
      <w:lang w:eastAsia="ru-RU"/>
    </w:rPr>
  </w:style>
  <w:style w:type="character" w:customStyle="1" w:styleId="121">
    <w:name w:val="_Обычный_табл_12пт Знак"/>
    <w:basedOn w:val="a4"/>
    <w:link w:val="120"/>
    <w:rsid w:val="009447F1"/>
    <w:rPr>
      <w:rFonts w:eastAsia="Times New Roman" w:cs="Arial"/>
      <w:iCs/>
      <w:szCs w:val="26"/>
      <w:lang w:eastAsia="ru-RU"/>
    </w:rPr>
  </w:style>
  <w:style w:type="paragraph" w:customStyle="1" w:styleId="102">
    <w:name w:val="_Обычный_табл_10пт_по центу"/>
    <w:basedOn w:val="100"/>
    <w:link w:val="103"/>
    <w:qFormat/>
    <w:rsid w:val="009447F1"/>
    <w:pPr>
      <w:jc w:val="center"/>
    </w:pPr>
  </w:style>
  <w:style w:type="character" w:customStyle="1" w:styleId="103">
    <w:name w:val="_Обычный_табл_10пт_по центу Знак"/>
    <w:basedOn w:val="101"/>
    <w:link w:val="102"/>
    <w:rsid w:val="009447F1"/>
    <w:rPr>
      <w:rFonts w:cs="Times New Roman"/>
      <w:iCs/>
      <w:sz w:val="20"/>
      <w:szCs w:val="20"/>
    </w:rPr>
  </w:style>
  <w:style w:type="paragraph" w:customStyle="1" w:styleId="122">
    <w:name w:val="_Обычный_табл_12пт_по центу"/>
    <w:basedOn w:val="120"/>
    <w:link w:val="123"/>
    <w:qFormat/>
    <w:rsid w:val="009447F1"/>
    <w:pPr>
      <w:jc w:val="center"/>
    </w:pPr>
  </w:style>
  <w:style w:type="character" w:customStyle="1" w:styleId="123">
    <w:name w:val="_Обычный_табл_12пт_по центу Знак"/>
    <w:basedOn w:val="121"/>
    <w:link w:val="122"/>
    <w:rsid w:val="009447F1"/>
    <w:rPr>
      <w:rFonts w:eastAsia="Times New Roman" w:cs="Arial"/>
      <w:iCs/>
      <w:szCs w:val="26"/>
      <w:lang w:eastAsia="ru-RU"/>
    </w:rPr>
  </w:style>
  <w:style w:type="character" w:styleId="af3">
    <w:name w:val="annotation reference"/>
    <w:basedOn w:val="a0"/>
    <w:uiPriority w:val="99"/>
    <w:semiHidden/>
    <w:rsid w:val="009447F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9447F1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93545"/>
    <w:rPr>
      <w:rFonts w:cs="Times New Roman"/>
      <w:iCs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rsid w:val="009447F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447F1"/>
    <w:rPr>
      <w:rFonts w:cs="Times New Roman"/>
      <w:b/>
      <w:bCs/>
      <w:iCs/>
      <w:sz w:val="20"/>
      <w:szCs w:val="20"/>
    </w:rPr>
  </w:style>
  <w:style w:type="paragraph" w:styleId="af8">
    <w:name w:val="Balloon Text"/>
    <w:basedOn w:val="a"/>
    <w:link w:val="af9"/>
    <w:uiPriority w:val="99"/>
    <w:semiHidden/>
    <w:rsid w:val="009447F1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9447F1"/>
    <w:rPr>
      <w:rFonts w:ascii="Segoe UI" w:hAnsi="Segoe UI" w:cs="Segoe UI"/>
      <w:iCs/>
      <w:sz w:val="18"/>
      <w:szCs w:val="18"/>
    </w:rPr>
  </w:style>
  <w:style w:type="paragraph" w:styleId="afa">
    <w:name w:val="header"/>
    <w:basedOn w:val="a"/>
    <w:link w:val="afb"/>
    <w:semiHidden/>
    <w:locked/>
    <w:rsid w:val="009447F1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semiHidden/>
    <w:rsid w:val="009447F1"/>
    <w:rPr>
      <w:rFonts w:cs="Times New Roman"/>
      <w:iCs/>
      <w:szCs w:val="26"/>
    </w:rPr>
  </w:style>
  <w:style w:type="paragraph" w:styleId="afc">
    <w:name w:val="footer"/>
    <w:basedOn w:val="a"/>
    <w:link w:val="afd"/>
    <w:uiPriority w:val="99"/>
    <w:qFormat/>
    <w:locked/>
    <w:rsid w:val="009447F1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9447F1"/>
    <w:rPr>
      <w:rFonts w:cs="Times New Roman"/>
      <w:iCs/>
      <w:szCs w:val="26"/>
    </w:rPr>
  </w:style>
  <w:style w:type="paragraph" w:styleId="afe">
    <w:name w:val="caption"/>
    <w:basedOn w:val="a3"/>
    <w:next w:val="a3"/>
    <w:link w:val="aff"/>
    <w:uiPriority w:val="35"/>
    <w:qFormat/>
    <w:rsid w:val="009447F1"/>
  </w:style>
  <w:style w:type="character" w:customStyle="1" w:styleId="aff">
    <w:name w:val="Название объекта Знак"/>
    <w:basedOn w:val="a4"/>
    <w:link w:val="afe"/>
    <w:uiPriority w:val="35"/>
    <w:semiHidden/>
    <w:rsid w:val="009447F1"/>
    <w:rPr>
      <w:rFonts w:cs="Times New Roman"/>
      <w:iCs/>
      <w:szCs w:val="26"/>
    </w:rPr>
  </w:style>
  <w:style w:type="table" w:customStyle="1" w:styleId="31">
    <w:name w:val="Таблица простая 31"/>
    <w:basedOn w:val="a1"/>
    <w:uiPriority w:val="43"/>
    <w:locked/>
    <w:rsid w:val="009447F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21">
    <w:name w:val="Таблица простая 21"/>
    <w:basedOn w:val="a1"/>
    <w:uiPriority w:val="42"/>
    <w:locked/>
    <w:rsid w:val="009447F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3">
    <w:name w:val="Сетка таблицы светлая1"/>
    <w:basedOn w:val="a1"/>
    <w:uiPriority w:val="40"/>
    <w:locked/>
    <w:rsid w:val="009447F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3">
    <w:name w:val="Таблица простая 11"/>
    <w:basedOn w:val="a1"/>
    <w:uiPriority w:val="41"/>
    <w:locked/>
    <w:rsid w:val="009447F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aff0">
    <w:name w:val="_Подпись таблицы"/>
    <w:basedOn w:val="a3"/>
    <w:next w:val="a3"/>
    <w:link w:val="aff1"/>
    <w:qFormat/>
    <w:rsid w:val="009447F1"/>
    <w:pPr>
      <w:spacing w:line="276" w:lineRule="auto"/>
    </w:pPr>
  </w:style>
  <w:style w:type="character" w:customStyle="1" w:styleId="aff1">
    <w:name w:val="_Подпись таблицы Знак"/>
    <w:basedOn w:val="a4"/>
    <w:link w:val="aff0"/>
    <w:rsid w:val="009447F1"/>
    <w:rPr>
      <w:rFonts w:cs="Times New Roman"/>
      <w:iCs/>
      <w:szCs w:val="26"/>
    </w:rPr>
  </w:style>
  <w:style w:type="paragraph" w:styleId="14">
    <w:name w:val="toc 1"/>
    <w:basedOn w:val="a3"/>
    <w:next w:val="a3"/>
    <w:link w:val="15"/>
    <w:autoRedefine/>
    <w:uiPriority w:val="39"/>
    <w:qFormat/>
    <w:rsid w:val="007719EB"/>
    <w:pPr>
      <w:tabs>
        <w:tab w:val="right" w:leader="dot" w:pos="10206"/>
      </w:tabs>
      <w:spacing w:line="276" w:lineRule="auto"/>
      <w:ind w:right="-1" w:firstLine="0"/>
    </w:pPr>
  </w:style>
  <w:style w:type="character" w:customStyle="1" w:styleId="15">
    <w:name w:val="Оглавление 1 Знак"/>
    <w:basedOn w:val="a4"/>
    <w:link w:val="14"/>
    <w:uiPriority w:val="39"/>
    <w:rsid w:val="007719EB"/>
    <w:rPr>
      <w:rFonts w:cs="Times New Roman"/>
      <w:iCs/>
      <w:szCs w:val="26"/>
    </w:rPr>
  </w:style>
  <w:style w:type="paragraph" w:styleId="22">
    <w:name w:val="toc 2"/>
    <w:basedOn w:val="a3"/>
    <w:next w:val="a3"/>
    <w:link w:val="23"/>
    <w:uiPriority w:val="39"/>
    <w:qFormat/>
    <w:rsid w:val="009447F1"/>
    <w:pPr>
      <w:spacing w:line="276" w:lineRule="auto"/>
      <w:ind w:left="1247" w:hanging="680"/>
    </w:pPr>
  </w:style>
  <w:style w:type="character" w:customStyle="1" w:styleId="23">
    <w:name w:val="Оглавление 2 Знак"/>
    <w:basedOn w:val="a4"/>
    <w:link w:val="22"/>
    <w:uiPriority w:val="39"/>
    <w:semiHidden/>
    <w:rsid w:val="00193545"/>
    <w:rPr>
      <w:rFonts w:cs="Times New Roman"/>
      <w:iCs/>
      <w:szCs w:val="26"/>
    </w:rPr>
  </w:style>
  <w:style w:type="paragraph" w:styleId="32">
    <w:name w:val="toc 3"/>
    <w:basedOn w:val="a3"/>
    <w:next w:val="a3"/>
    <w:link w:val="33"/>
    <w:uiPriority w:val="39"/>
    <w:qFormat/>
    <w:rsid w:val="009447F1"/>
    <w:pPr>
      <w:spacing w:line="276" w:lineRule="auto"/>
      <w:ind w:left="1984" w:hanging="680"/>
    </w:pPr>
  </w:style>
  <w:style w:type="character" w:customStyle="1" w:styleId="33">
    <w:name w:val="Оглавление 3 Знак"/>
    <w:basedOn w:val="a4"/>
    <w:link w:val="32"/>
    <w:uiPriority w:val="39"/>
    <w:semiHidden/>
    <w:rsid w:val="00193545"/>
    <w:rPr>
      <w:rFonts w:cs="Times New Roman"/>
      <w:iCs/>
      <w:szCs w:val="26"/>
    </w:rPr>
  </w:style>
  <w:style w:type="character" w:styleId="aff2">
    <w:name w:val="Hyperlink"/>
    <w:basedOn w:val="a0"/>
    <w:uiPriority w:val="99"/>
    <w:rsid w:val="009447F1"/>
    <w:rPr>
      <w:color w:val="0563C1" w:themeColor="hyperlink"/>
      <w:u w:val="single"/>
    </w:rPr>
  </w:style>
  <w:style w:type="paragraph" w:styleId="aff3">
    <w:name w:val="Normal (Web)"/>
    <w:basedOn w:val="a3"/>
    <w:uiPriority w:val="99"/>
    <w:semiHidden/>
    <w:rsid w:val="009447F1"/>
  </w:style>
  <w:style w:type="character" w:customStyle="1" w:styleId="124">
    <w:name w:val="_Выделение красным_12пт"/>
    <w:basedOn w:val="a4"/>
    <w:uiPriority w:val="1"/>
    <w:rsid w:val="009447F1"/>
    <w:rPr>
      <w:rFonts w:ascii="Arial" w:hAnsi="Arial" w:cs="Times New Roman"/>
      <w:b w:val="0"/>
      <w:i w:val="0"/>
      <w:iCs/>
      <w:color w:val="FF0000"/>
      <w:sz w:val="24"/>
      <w:szCs w:val="26"/>
      <w:u w:val="none"/>
    </w:rPr>
  </w:style>
  <w:style w:type="character" w:customStyle="1" w:styleId="aff4">
    <w:name w:val="_Скрытый знак"/>
    <w:basedOn w:val="a4"/>
    <w:uiPriority w:val="1"/>
    <w:rsid w:val="009447F1"/>
    <w:rPr>
      <w:rFonts w:ascii="Arial" w:hAnsi="Arial" w:cs="Times New Roman"/>
      <w:b w:val="0"/>
      <w:i w:val="0"/>
      <w:iCs/>
      <w:caps w:val="0"/>
      <w:smallCaps w:val="0"/>
      <w:strike/>
      <w:dstrike w:val="0"/>
      <w:vanish/>
      <w:color w:val="FF0000"/>
      <w:sz w:val="24"/>
      <w:szCs w:val="26"/>
      <w:u w:val="none"/>
      <w:vertAlign w:val="baseline"/>
    </w:rPr>
  </w:style>
  <w:style w:type="character" w:customStyle="1" w:styleId="104">
    <w:name w:val="_Выделение красным_10пт"/>
    <w:basedOn w:val="a4"/>
    <w:uiPriority w:val="1"/>
    <w:rsid w:val="009447F1"/>
    <w:rPr>
      <w:rFonts w:ascii="Arial" w:hAnsi="Arial" w:cs="Times New Roman"/>
      <w:iCs/>
      <w:color w:val="FF0000"/>
      <w:sz w:val="20"/>
      <w:szCs w:val="26"/>
      <w:u w:val="none"/>
    </w:rPr>
  </w:style>
  <w:style w:type="paragraph" w:styleId="aff5">
    <w:name w:val="List Paragraph"/>
    <w:basedOn w:val="a"/>
    <w:uiPriority w:val="34"/>
    <w:qFormat/>
    <w:locked/>
    <w:rsid w:val="00940607"/>
    <w:pPr>
      <w:spacing w:line="360" w:lineRule="auto"/>
      <w:ind w:left="720"/>
      <w:contextualSpacing/>
      <w:jc w:val="both"/>
    </w:pPr>
    <w:rPr>
      <w:rFonts w:ascii="Arial" w:eastAsiaTheme="minorHAnsi" w:hAnsi="Arial"/>
      <w:iCs/>
      <w:szCs w:val="26"/>
      <w:lang w:eastAsia="en-US"/>
    </w:rPr>
  </w:style>
  <w:style w:type="table" w:customStyle="1" w:styleId="210">
    <w:name w:val="Средняя сетка 21"/>
    <w:basedOn w:val="a1"/>
    <w:uiPriority w:val="68"/>
    <w:rsid w:val="00150FB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3">
    <w:name w:val="Table Web 3"/>
    <w:basedOn w:val="a1"/>
    <w:uiPriority w:val="99"/>
    <w:rsid w:val="00150FB9"/>
    <w:pPr>
      <w:ind w:firstLine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6">
    <w:name w:val="Strong"/>
    <w:basedOn w:val="a0"/>
    <w:uiPriority w:val="22"/>
    <w:semiHidden/>
    <w:qFormat/>
    <w:locked/>
    <w:rsid w:val="005D33E4"/>
    <w:rPr>
      <w:b/>
      <w:bCs/>
    </w:rPr>
  </w:style>
  <w:style w:type="paragraph" w:styleId="aff7">
    <w:name w:val="footnote text"/>
    <w:basedOn w:val="a"/>
    <w:link w:val="aff8"/>
    <w:uiPriority w:val="99"/>
    <w:semiHidden/>
    <w:unhideWhenUsed/>
    <w:rsid w:val="00027AB9"/>
    <w:pPr>
      <w:jc w:val="both"/>
    </w:pPr>
    <w:rPr>
      <w:rFonts w:ascii="Arial" w:eastAsiaTheme="minorHAnsi" w:hAnsi="Arial"/>
      <w:iCs/>
      <w:sz w:val="20"/>
      <w:szCs w:val="20"/>
      <w:lang w:eastAsia="en-US"/>
    </w:rPr>
  </w:style>
  <w:style w:type="character" w:customStyle="1" w:styleId="aff8">
    <w:name w:val="Текст сноски Знак"/>
    <w:basedOn w:val="a0"/>
    <w:link w:val="aff7"/>
    <w:uiPriority w:val="99"/>
    <w:semiHidden/>
    <w:rsid w:val="00027AB9"/>
    <w:rPr>
      <w:rFonts w:cs="Times New Roman"/>
      <w:iCs/>
      <w:sz w:val="20"/>
      <w:szCs w:val="20"/>
    </w:rPr>
  </w:style>
  <w:style w:type="character" w:styleId="aff9">
    <w:name w:val="footnote reference"/>
    <w:basedOn w:val="a0"/>
    <w:uiPriority w:val="99"/>
    <w:semiHidden/>
    <w:unhideWhenUsed/>
    <w:rsid w:val="00027AB9"/>
    <w:rPr>
      <w:vertAlign w:val="superscript"/>
    </w:rPr>
  </w:style>
  <w:style w:type="character" w:customStyle="1" w:styleId="fontstyle01">
    <w:name w:val="fontstyle01"/>
    <w:basedOn w:val="a0"/>
    <w:rsid w:val="0008085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fa">
    <w:name w:val="FollowedHyperlink"/>
    <w:basedOn w:val="a0"/>
    <w:uiPriority w:val="99"/>
    <w:semiHidden/>
    <w:unhideWhenUsed/>
    <w:rsid w:val="001747DD"/>
    <w:rPr>
      <w:color w:val="800080"/>
      <w:u w:val="single"/>
    </w:rPr>
  </w:style>
  <w:style w:type="paragraph" w:customStyle="1" w:styleId="xl82">
    <w:name w:val="xl82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FF0000"/>
      <w:sz w:val="16"/>
      <w:szCs w:val="16"/>
    </w:rPr>
  </w:style>
  <w:style w:type="paragraph" w:customStyle="1" w:styleId="xl84">
    <w:name w:val="xl84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5">
    <w:name w:val="xl85"/>
    <w:basedOn w:val="a"/>
    <w:rsid w:val="001747DD"/>
    <w:pP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1747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1747DD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</w:rPr>
  </w:style>
  <w:style w:type="paragraph" w:customStyle="1" w:styleId="xl92">
    <w:name w:val="xl92"/>
    <w:basedOn w:val="a"/>
    <w:rsid w:val="001747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FF0000"/>
      <w:sz w:val="16"/>
      <w:szCs w:val="16"/>
    </w:rPr>
  </w:style>
  <w:style w:type="paragraph" w:customStyle="1" w:styleId="xl94">
    <w:name w:val="xl94"/>
    <w:basedOn w:val="a"/>
    <w:rsid w:val="001747DD"/>
    <w:pPr>
      <w:spacing w:before="100" w:beforeAutospacing="1" w:after="100" w:afterAutospacing="1"/>
      <w:jc w:val="center"/>
      <w:textAlignment w:val="center"/>
    </w:pPr>
    <w:rPr>
      <w:i/>
      <w:iCs/>
      <w:color w:val="FF0000"/>
    </w:rPr>
  </w:style>
  <w:style w:type="paragraph" w:customStyle="1" w:styleId="xl95">
    <w:name w:val="xl95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1747DD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FF0000"/>
      <w:sz w:val="16"/>
      <w:szCs w:val="16"/>
    </w:rPr>
  </w:style>
  <w:style w:type="paragraph" w:customStyle="1" w:styleId="xl99">
    <w:name w:val="xl99"/>
    <w:basedOn w:val="a"/>
    <w:rsid w:val="001747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a"/>
    <w:rsid w:val="001747DD"/>
    <w:pP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1747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1747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1747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1747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a"/>
    <w:rsid w:val="001747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a"/>
    <w:rsid w:val="001747D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1747D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a"/>
    <w:rsid w:val="001747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1747D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0">
    <w:name w:val="xl110"/>
    <w:basedOn w:val="a"/>
    <w:rsid w:val="001747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1747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ConsPlusNormal">
    <w:name w:val="ConsPlusNormal"/>
    <w:rsid w:val="000E5104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pboth">
    <w:name w:val="pboth"/>
    <w:basedOn w:val="a"/>
    <w:rsid w:val="00C341CC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1C7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iCs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C787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1">
    <w:name w:val="fontstyle21"/>
    <w:basedOn w:val="a0"/>
    <w:rsid w:val="0018073C"/>
    <w:rPr>
      <w:rFonts w:ascii="Calibri" w:hAnsi="Calibri" w:cs="Calibri" w:hint="default"/>
      <w:b w:val="0"/>
      <w:bCs w:val="0"/>
      <w:i/>
      <w:iCs/>
      <w:color w:val="00000A"/>
      <w:sz w:val="24"/>
      <w:szCs w:val="24"/>
    </w:rPr>
  </w:style>
  <w:style w:type="paragraph" w:customStyle="1" w:styleId="ConsPlusCell">
    <w:name w:val="ConsPlusCell"/>
    <w:uiPriority w:val="99"/>
    <w:rsid w:val="000F25E7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DF5160"/>
    <w:pPr>
      <w:autoSpaceDE w:val="0"/>
      <w:autoSpaceDN w:val="0"/>
      <w:adjustRightInd w:val="0"/>
      <w:spacing w:line="240" w:lineRule="auto"/>
      <w:ind w:firstLine="0"/>
      <w:jc w:val="left"/>
    </w:pPr>
    <w:rPr>
      <w:rFonts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6;&#1083;&#1100;&#1079;&#1086;&#1074;&#1072;&#1090;&#1077;&#1083;&#1100;\AppData\Local\Microsoft\Windows\INetCache\Content.Outlook\TV394Q7F\&#1055;&#1086;&#1082;&#1072;&#1079;&#1072;&#1090;&#1077;&#1083;&#1080;%20&#1076;&#1083;&#1103;%20&#1089;&#1093;&#1077;&#1084;&#1099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6;&#1083;&#1100;&#1079;&#1086;&#1074;&#1072;&#1090;&#1077;&#1083;&#1100;\AppData\Local\Microsoft\Windows\INetCache\Content.Outlook\TV394Q7F\&#1055;&#1086;&#1082;&#1072;&#1079;&#1072;&#1090;&#1077;&#1083;&#1080;%20&#1076;&#1083;&#1103;%20&#1089;&#1093;&#1077;&#1084;&#1099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x\Google%20&#1044;&#1080;&#1089;&#1082;\&#1057;&#1093;&#1077;&#1084;&#1072;%20&#1090;&#1077;&#1087;&#1083;&#1086;&#1089;&#1085;&#1072;&#1073;&#1078;&#1077;&#1085;&#1080;&#1103;\&#1060;&#1058;&#1052;\5.%20&#1060;&#1058;&#1052;%20&#1052;&#1086;&#1089;&#1090;&#1086;&#1074;&#1089;&#1082;&#1086;&#1081;%20&#1055;&#1056;&#1048;%20&#1073;&#1072;&#1079;&#1086;&#1074;&#1099;&#1081;%20&#1074;&#1072;&#1088;.%2027.03.2019%20&#1084;&#1086;&#1103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Расход условного топлива, тыс. т.у.т.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'[Показатели для схемы.xlsx]Андрюковское'!$D$33:$W$33</c:f>
              <c:strCache>
                <c:ptCount val="20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  <c:pt idx="5">
                  <c:v>2025 год</c:v>
                </c:pt>
                <c:pt idx="6">
                  <c:v>2026 год</c:v>
                </c:pt>
                <c:pt idx="7">
                  <c:v>2027 год</c:v>
                </c:pt>
                <c:pt idx="8">
                  <c:v>2028 год</c:v>
                </c:pt>
                <c:pt idx="9">
                  <c:v>2029 год</c:v>
                </c:pt>
                <c:pt idx="10">
                  <c:v>2030 год</c:v>
                </c:pt>
                <c:pt idx="11">
                  <c:v>2031 год</c:v>
                </c:pt>
                <c:pt idx="12">
                  <c:v>2032 год</c:v>
                </c:pt>
                <c:pt idx="13">
                  <c:v>2033 год</c:v>
                </c:pt>
                <c:pt idx="14">
                  <c:v>2034 год</c:v>
                </c:pt>
                <c:pt idx="15">
                  <c:v>2035 год</c:v>
                </c:pt>
                <c:pt idx="16">
                  <c:v>2036 год</c:v>
                </c:pt>
                <c:pt idx="17">
                  <c:v>2037 год</c:v>
                </c:pt>
                <c:pt idx="18">
                  <c:v>2038 год</c:v>
                </c:pt>
                <c:pt idx="19">
                  <c:v>2039 год</c:v>
                </c:pt>
              </c:strCache>
            </c:strRef>
          </c:cat>
          <c:val>
            <c:numRef>
              <c:f>'[Показатели для схемы.xlsx]Унарковское'!$D$26:$W$26</c:f>
              <c:numCache>
                <c:formatCode>0.00</c:formatCode>
                <c:ptCount val="20"/>
                <c:pt idx="0">
                  <c:v>0.14583442789969592</c:v>
                </c:pt>
                <c:pt idx="1">
                  <c:v>0.14583442789969592</c:v>
                </c:pt>
                <c:pt idx="2">
                  <c:v>0.14583442789969592</c:v>
                </c:pt>
                <c:pt idx="3">
                  <c:v>0.14583442789969592</c:v>
                </c:pt>
                <c:pt idx="4">
                  <c:v>0.14583442789969592</c:v>
                </c:pt>
                <c:pt idx="5">
                  <c:v>0.14583442789969592</c:v>
                </c:pt>
                <c:pt idx="6">
                  <c:v>0.14583442789969592</c:v>
                </c:pt>
                <c:pt idx="7">
                  <c:v>0.14583442789969592</c:v>
                </c:pt>
                <c:pt idx="8">
                  <c:v>0.14583442789969592</c:v>
                </c:pt>
                <c:pt idx="9">
                  <c:v>0.14583442789969592</c:v>
                </c:pt>
                <c:pt idx="10">
                  <c:v>0.14583442789969592</c:v>
                </c:pt>
                <c:pt idx="11">
                  <c:v>0.14583442789969592</c:v>
                </c:pt>
                <c:pt idx="12">
                  <c:v>0.14583442789969592</c:v>
                </c:pt>
                <c:pt idx="13">
                  <c:v>0.14583442789969592</c:v>
                </c:pt>
                <c:pt idx="14">
                  <c:v>0.14583442789969592</c:v>
                </c:pt>
                <c:pt idx="15">
                  <c:v>0.11591766734693876</c:v>
                </c:pt>
                <c:pt idx="16">
                  <c:v>0.11591766734693876</c:v>
                </c:pt>
                <c:pt idx="17">
                  <c:v>0.11591766734693876</c:v>
                </c:pt>
                <c:pt idx="18">
                  <c:v>0.11591766734693876</c:v>
                </c:pt>
                <c:pt idx="19">
                  <c:v>0.11591766734693876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82-4C2D-9DF8-CB51CAC482C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302172864"/>
        <c:axId val="302173648"/>
      </c:barChart>
      <c:catAx>
        <c:axId val="3021728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02173648"/>
        <c:crosses val="autoZero"/>
        <c:auto val="1"/>
        <c:lblAlgn val="ctr"/>
        <c:lblOffset val="100"/>
        <c:noMultiLvlLbl val="0"/>
      </c:catAx>
      <c:valAx>
        <c:axId val="302173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02172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Отношение величины технологических потерь тепловой энергии к материальной характеристики тепловой сети 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123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'[Показатели для схемы.xlsx]Мосты'!$D$105:$W$105</c:f>
              <c:strCache>
                <c:ptCount val="20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  <c:pt idx="5">
                  <c:v>2025 год</c:v>
                </c:pt>
                <c:pt idx="6">
                  <c:v>2026 год</c:v>
                </c:pt>
                <c:pt idx="7">
                  <c:v>2027 год</c:v>
                </c:pt>
                <c:pt idx="8">
                  <c:v>2028 год</c:v>
                </c:pt>
                <c:pt idx="9">
                  <c:v>2029 год</c:v>
                </c:pt>
                <c:pt idx="10">
                  <c:v>2030 год</c:v>
                </c:pt>
                <c:pt idx="11">
                  <c:v>2031 год</c:v>
                </c:pt>
                <c:pt idx="12">
                  <c:v>2032 год</c:v>
                </c:pt>
                <c:pt idx="13">
                  <c:v>2033 год</c:v>
                </c:pt>
                <c:pt idx="14">
                  <c:v>2034 год</c:v>
                </c:pt>
                <c:pt idx="15">
                  <c:v>2035 год</c:v>
                </c:pt>
                <c:pt idx="16">
                  <c:v>2036 год</c:v>
                </c:pt>
                <c:pt idx="17">
                  <c:v>2037 год</c:v>
                </c:pt>
                <c:pt idx="18">
                  <c:v>2038 год</c:v>
                </c:pt>
                <c:pt idx="19">
                  <c:v>2039 год</c:v>
                </c:pt>
              </c:strCache>
            </c:strRef>
          </c:cat>
          <c:val>
            <c:numRef>
              <c:f>'[Показатели для схемы.xlsx]Унарковское'!$D$30:$W$30</c:f>
              <c:numCache>
                <c:formatCode>0.00</c:formatCode>
                <c:ptCount val="20"/>
                <c:pt idx="0">
                  <c:v>2.4302093244529019</c:v>
                </c:pt>
                <c:pt idx="1">
                  <c:v>2.4302093244529019</c:v>
                </c:pt>
                <c:pt idx="2">
                  <c:v>2.4302093244529019</c:v>
                </c:pt>
                <c:pt idx="3">
                  <c:v>2.4302093244529019</c:v>
                </c:pt>
                <c:pt idx="4">
                  <c:v>2.4302093244529019</c:v>
                </c:pt>
                <c:pt idx="5">
                  <c:v>2.4302093244529019</c:v>
                </c:pt>
                <c:pt idx="6">
                  <c:v>2.4302093244529019</c:v>
                </c:pt>
                <c:pt idx="7">
                  <c:v>2.4302093244529019</c:v>
                </c:pt>
                <c:pt idx="8">
                  <c:v>2.4302093244529019</c:v>
                </c:pt>
                <c:pt idx="9">
                  <c:v>2.4302093244529019</c:v>
                </c:pt>
                <c:pt idx="10">
                  <c:v>2.4302093244529019</c:v>
                </c:pt>
                <c:pt idx="11">
                  <c:v>2.4302093244529019</c:v>
                </c:pt>
                <c:pt idx="12">
                  <c:v>2.4302093244529019</c:v>
                </c:pt>
                <c:pt idx="13">
                  <c:v>2.4302093244529019</c:v>
                </c:pt>
                <c:pt idx="14">
                  <c:v>2.4302093244529019</c:v>
                </c:pt>
                <c:pt idx="15">
                  <c:v>1.4581255946717411</c:v>
                </c:pt>
                <c:pt idx="16">
                  <c:v>1.4581255946717411</c:v>
                </c:pt>
                <c:pt idx="17">
                  <c:v>1.4581255946717411</c:v>
                </c:pt>
                <c:pt idx="18">
                  <c:v>1.4581255946717411</c:v>
                </c:pt>
                <c:pt idx="19">
                  <c:v>1.4581255946717411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FA-4753-804B-F4CA94BE1B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98101600"/>
        <c:axId val="369804000"/>
      </c:barChart>
      <c:catAx>
        <c:axId val="29810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9804000"/>
        <c:crosses val="autoZero"/>
        <c:auto val="1"/>
        <c:lblAlgn val="ctr"/>
        <c:lblOffset val="100"/>
        <c:noMultiLvlLbl val="0"/>
      </c:catAx>
      <c:valAx>
        <c:axId val="36980400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Гкал/м2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0.00" sourceLinked="1"/>
        <c:majorTickMark val="none"/>
        <c:minorTickMark val="none"/>
        <c:tickLblPos val="nextTo"/>
        <c:crossAx val="298101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1" u="none" strike="noStrike" baseline="0">
                <a:effectLst/>
              </a:rPr>
              <a:t>Изменение тарифа при реализации мероприятий по схеме теплоснабжения</a:t>
            </a:r>
            <a:endParaRPr lang="ru-RU"/>
          </a:p>
        </c:rich>
      </c:tx>
      <c:layout>
        <c:manualLayout>
          <c:xMode val="edge"/>
          <c:yMode val="edge"/>
          <c:x val="0.13445822397200349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Тариф (Концессия)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Лист1!$C$2:$X$2</c:f>
              <c:numCache>
                <c:formatCode>0</c:formatCode>
                <c:ptCount val="22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  <c:pt idx="8">
                  <c:v>2026</c:v>
                </c:pt>
                <c:pt idx="9">
                  <c:v>2027</c:v>
                </c:pt>
                <c:pt idx="10">
                  <c:v>2028</c:v>
                </c:pt>
                <c:pt idx="11">
                  <c:v>2029</c:v>
                </c:pt>
                <c:pt idx="12">
                  <c:v>2030</c:v>
                </c:pt>
                <c:pt idx="13">
                  <c:v>2031</c:v>
                </c:pt>
                <c:pt idx="14">
                  <c:v>2032</c:v>
                </c:pt>
                <c:pt idx="15">
                  <c:v>2033</c:v>
                </c:pt>
                <c:pt idx="16">
                  <c:v>2034</c:v>
                </c:pt>
                <c:pt idx="17">
                  <c:v>2035</c:v>
                </c:pt>
                <c:pt idx="18">
                  <c:v>2036</c:v>
                </c:pt>
                <c:pt idx="19">
                  <c:v>2037</c:v>
                </c:pt>
                <c:pt idx="20">
                  <c:v>2038</c:v>
                </c:pt>
                <c:pt idx="21">
                  <c:v>2039</c:v>
                </c:pt>
              </c:numCache>
            </c:numRef>
          </c:cat>
          <c:val>
            <c:numRef>
              <c:f>Лист1!$C$16:$X$16</c:f>
              <c:numCache>
                <c:formatCode>#,##0.000</c:formatCode>
                <c:ptCount val="22"/>
                <c:pt idx="0">
                  <c:v>6.0277290997685772E-2</c:v>
                </c:pt>
                <c:pt idx="1">
                  <c:v>6.0850563576194838E-2</c:v>
                </c:pt>
                <c:pt idx="2">
                  <c:v>7.1014531625349597E-2</c:v>
                </c:pt>
                <c:pt idx="3">
                  <c:v>8.1319405477529888E-2</c:v>
                </c:pt>
                <c:pt idx="4">
                  <c:v>0.10218813618953826</c:v>
                </c:pt>
                <c:pt idx="5">
                  <c:v>0.11527298247181803</c:v>
                </c:pt>
                <c:pt idx="6">
                  <c:v>0.10825254067744436</c:v>
                </c:pt>
                <c:pt idx="7">
                  <c:v>0.11241946483032196</c:v>
                </c:pt>
                <c:pt idx="8">
                  <c:v>0.11406371069730876</c:v>
                </c:pt>
                <c:pt idx="9">
                  <c:v>0.12411750767265023</c:v>
                </c:pt>
                <c:pt idx="10">
                  <c:v>0.12435750432676003</c:v>
                </c:pt>
                <c:pt idx="11">
                  <c:v>0.12437687640177576</c:v>
                </c:pt>
                <c:pt idx="12">
                  <c:v>0.12448483222177253</c:v>
                </c:pt>
                <c:pt idx="13">
                  <c:v>0.12468425906688327</c:v>
                </c:pt>
                <c:pt idx="14">
                  <c:v>0.13871656853043898</c:v>
                </c:pt>
                <c:pt idx="15">
                  <c:v>0.13594117439321818</c:v>
                </c:pt>
                <c:pt idx="16">
                  <c:v>0.13727452304503246</c:v>
                </c:pt>
                <c:pt idx="17">
                  <c:v>0.13675693807471415</c:v>
                </c:pt>
                <c:pt idx="18">
                  <c:v>0.13672672202787445</c:v>
                </c:pt>
                <c:pt idx="19">
                  <c:v>0.14466017805943338</c:v>
                </c:pt>
                <c:pt idx="20">
                  <c:v>0.13343979001568579</c:v>
                </c:pt>
                <c:pt idx="21">
                  <c:v>0.13755852039223238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CDE-4EDF-A264-2DDC0652E832}"/>
            </c:ext>
          </c:extLst>
        </c:ser>
        <c:ser>
          <c:idx val="1"/>
          <c:order val="1"/>
          <c:tx>
            <c:v>Тариф (факт)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Лист1!$C$2:$X$2</c:f>
              <c:numCache>
                <c:formatCode>0</c:formatCode>
                <c:ptCount val="22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  <c:pt idx="7">
                  <c:v>2025</c:v>
                </c:pt>
                <c:pt idx="8">
                  <c:v>2026</c:v>
                </c:pt>
                <c:pt idx="9">
                  <c:v>2027</c:v>
                </c:pt>
                <c:pt idx="10">
                  <c:v>2028</c:v>
                </c:pt>
                <c:pt idx="11">
                  <c:v>2029</c:v>
                </c:pt>
                <c:pt idx="12">
                  <c:v>2030</c:v>
                </c:pt>
                <c:pt idx="13">
                  <c:v>2031</c:v>
                </c:pt>
                <c:pt idx="14">
                  <c:v>2032</c:v>
                </c:pt>
                <c:pt idx="15">
                  <c:v>2033</c:v>
                </c:pt>
                <c:pt idx="16">
                  <c:v>2034</c:v>
                </c:pt>
                <c:pt idx="17">
                  <c:v>2035</c:v>
                </c:pt>
                <c:pt idx="18">
                  <c:v>2036</c:v>
                </c:pt>
                <c:pt idx="19">
                  <c:v>2037</c:v>
                </c:pt>
                <c:pt idx="20">
                  <c:v>2038</c:v>
                </c:pt>
                <c:pt idx="21">
                  <c:v>2039</c:v>
                </c:pt>
              </c:numCache>
            </c:numRef>
          </c:cat>
          <c:val>
            <c:numRef>
              <c:f>Лист1!$C$19:$X$19</c:f>
              <c:numCache>
                <c:formatCode>#,##0.000</c:formatCode>
                <c:ptCount val="22"/>
                <c:pt idx="0">
                  <c:v>6.3814499580820611E-2</c:v>
                </c:pt>
                <c:pt idx="1">
                  <c:v>6.5943667595571673E-2</c:v>
                </c:pt>
                <c:pt idx="2">
                  <c:v>6.9351507083239158E-2</c:v>
                </c:pt>
                <c:pt idx="3">
                  <c:v>8.5902053855669153E-2</c:v>
                </c:pt>
                <c:pt idx="4">
                  <c:v>9.7280263855063762E-2</c:v>
                </c:pt>
                <c:pt idx="5">
                  <c:v>0.10180806212231727</c:v>
                </c:pt>
                <c:pt idx="6">
                  <c:v>0.11283434195378943</c:v>
                </c:pt>
                <c:pt idx="7">
                  <c:v>0.1084869534142249</c:v>
                </c:pt>
                <c:pt idx="8">
                  <c:v>0.11053342473609679</c:v>
                </c:pt>
                <c:pt idx="9">
                  <c:v>0.11425862252916899</c:v>
                </c:pt>
                <c:pt idx="10">
                  <c:v>0.11979186212863126</c:v>
                </c:pt>
                <c:pt idx="11">
                  <c:v>0.1207499668701518</c:v>
                </c:pt>
                <c:pt idx="12">
                  <c:v>0.12181884772636864</c:v>
                </c:pt>
                <c:pt idx="13">
                  <c:v>0.12300252810146933</c:v>
                </c:pt>
                <c:pt idx="14">
                  <c:v>0.13444572609238101</c:v>
                </c:pt>
                <c:pt idx="15">
                  <c:v>0.13590240593978822</c:v>
                </c:pt>
                <c:pt idx="16">
                  <c:v>0.13897774191074758</c:v>
                </c:pt>
                <c:pt idx="17">
                  <c:v>0.14033851474198619</c:v>
                </c:pt>
                <c:pt idx="18">
                  <c:v>0.14107196922156395</c:v>
                </c:pt>
                <c:pt idx="19">
                  <c:v>0.146324780197223</c:v>
                </c:pt>
                <c:pt idx="20">
                  <c:v>0.13463741693070153</c:v>
                </c:pt>
                <c:pt idx="21">
                  <c:v>0.13900252737304822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CDE-4EDF-A264-2DDC0652E8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69802432"/>
        <c:axId val="369805960"/>
      </c:lineChart>
      <c:catAx>
        <c:axId val="3698024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Года</a:t>
                </a:r>
              </a:p>
            </c:rich>
          </c:tx>
          <c:layout>
            <c:manualLayout>
              <c:xMode val="edge"/>
              <c:yMode val="edge"/>
              <c:x val="0.43590179352580927"/>
              <c:y val="0.7866659375911344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805960"/>
        <c:crosses val="autoZero"/>
        <c:auto val="1"/>
        <c:lblAlgn val="ctr"/>
        <c:lblOffset val="100"/>
        <c:noMultiLvlLbl val="0"/>
      </c:catAx>
      <c:valAx>
        <c:axId val="369805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руб./Гкал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#,##0.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80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EB639016821FC44ADE0C904D806AC8A" ma:contentTypeVersion="0" ma:contentTypeDescription="Создание документа." ma:contentTypeScope="" ma:versionID="3b19732cedf1a2597bc20c10082aea3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75386-FB76-4670-93EE-3A048C5944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D4B0C6-27A1-49B1-87DA-BC66220E2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2C9297-8877-48D7-891E-38DFDFA686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D2B798-87B2-4576-A559-78274F9F5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51</Pages>
  <Words>11844</Words>
  <Characters>67515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Юдин Александр Константинович</dc:creator>
  <cp:keywords/>
  <dc:description/>
  <cp:lastModifiedBy>VUS</cp:lastModifiedBy>
  <cp:revision>61</cp:revision>
  <cp:lastPrinted>2018-07-03T05:43:00Z</cp:lastPrinted>
  <dcterms:created xsi:type="dcterms:W3CDTF">2019-03-28T12:49:00Z</dcterms:created>
  <dcterms:modified xsi:type="dcterms:W3CDTF">2026-07-13T10:58:00Z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0x010100FEB639016821FC44ADE0C904D806AC8A</vt:lpwstr>
  </property>
</Properties>
</file>